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AE2" w:rsidRPr="00D710CC" w:rsidRDefault="00F66AE2" w:rsidP="00F66AE2">
      <w:pPr>
        <w:ind w:left="2880"/>
        <w:rPr>
          <w:u w:val="single"/>
        </w:rPr>
      </w:pPr>
      <w:bookmarkStart w:id="0" w:name="_GoBack"/>
      <w:bookmarkEnd w:id="0"/>
    </w:p>
    <w:p w:rsidR="00F66AE2" w:rsidRPr="00312B85" w:rsidRDefault="00F66AE2" w:rsidP="00F66AE2">
      <w:pPr>
        <w:rPr>
          <w:rFonts w:ascii="Arial" w:hAnsi="Arial" w:cs="Arial"/>
          <w:b/>
          <w:sz w:val="40"/>
          <w:szCs w:val="40"/>
        </w:rPr>
      </w:pPr>
      <w:r w:rsidRPr="00312B85">
        <w:rPr>
          <w:rFonts w:ascii="Arial" w:hAnsi="Arial" w:cs="Arial"/>
          <w:b/>
          <w:sz w:val="40"/>
          <w:szCs w:val="40"/>
        </w:rPr>
        <w:t>OPEN MINI HORSE TRIALS</w:t>
      </w:r>
      <w:r w:rsidR="00312B85">
        <w:rPr>
          <w:rFonts w:ascii="Arial" w:hAnsi="Arial" w:cs="Arial"/>
          <w:b/>
          <w:sz w:val="40"/>
          <w:szCs w:val="40"/>
        </w:rPr>
        <w:tab/>
      </w:r>
      <w:r w:rsidR="00312B85">
        <w:rPr>
          <w:rFonts w:ascii="Tahoma" w:hAnsi="Tahoma" w:cs="Tahoma"/>
          <w:noProof/>
          <w:sz w:val="18"/>
          <w:szCs w:val="18"/>
          <w:lang w:eastAsia="en-GB"/>
        </w:rPr>
        <w:drawing>
          <wp:inline distT="0" distB="0" distL="0" distR="0" wp14:anchorId="7C14ADBF" wp14:editId="405A6B1A">
            <wp:extent cx="1339851" cy="129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9851" cy="1296000"/>
                    </a:xfrm>
                    <a:prstGeom prst="rect">
                      <a:avLst/>
                    </a:prstGeom>
                    <a:noFill/>
                    <a:ln>
                      <a:noFill/>
                    </a:ln>
                  </pic:spPr>
                </pic:pic>
              </a:graphicData>
            </a:graphic>
          </wp:inline>
        </w:drawing>
      </w:r>
    </w:p>
    <w:p w:rsidR="00F66AE2" w:rsidRPr="00312B85" w:rsidRDefault="00F66AE2" w:rsidP="00F66AE2">
      <w:pPr>
        <w:rPr>
          <w:rFonts w:ascii="Arial" w:hAnsi="Arial" w:cs="Arial"/>
          <w:b/>
          <w:sz w:val="36"/>
          <w:szCs w:val="36"/>
        </w:rPr>
      </w:pPr>
      <w:r w:rsidRPr="00312B85">
        <w:rPr>
          <w:rFonts w:ascii="Arial" w:hAnsi="Arial" w:cs="Arial"/>
          <w:b/>
          <w:sz w:val="36"/>
          <w:szCs w:val="36"/>
        </w:rPr>
        <w:t xml:space="preserve">SUNDAY </w:t>
      </w:r>
      <w:r w:rsidR="0043032B">
        <w:rPr>
          <w:rFonts w:ascii="Arial" w:hAnsi="Arial" w:cs="Arial"/>
          <w:b/>
          <w:sz w:val="36"/>
          <w:szCs w:val="36"/>
        </w:rPr>
        <w:t>5 AUGUST 2018</w:t>
      </w:r>
    </w:p>
    <w:p w:rsidR="00F66AE2" w:rsidRPr="00312B85" w:rsidRDefault="00F66AE2" w:rsidP="00F66AE2">
      <w:pPr>
        <w:rPr>
          <w:rFonts w:ascii="Arial" w:hAnsi="Arial" w:cs="Arial"/>
        </w:rPr>
      </w:pPr>
      <w:r w:rsidRPr="00312B85">
        <w:rPr>
          <w:rFonts w:ascii="Arial" w:hAnsi="Arial" w:cs="Arial"/>
        </w:rPr>
        <w:t>Club Field, Western Avenue, Glenrothes from 9.30am</w:t>
      </w:r>
      <w:r w:rsidR="00312B85" w:rsidRPr="00312B85">
        <w:rPr>
          <w:rFonts w:ascii="Arial" w:hAnsi="Arial" w:cs="Arial"/>
        </w:rPr>
        <w:t xml:space="preserve"> </w:t>
      </w:r>
    </w:p>
    <w:p w:rsidR="00F66AE2" w:rsidRDefault="00F66AE2" w:rsidP="00F66AE2"/>
    <w:p w:rsidR="00F66AE2" w:rsidRPr="00312B85" w:rsidRDefault="00F66AE2" w:rsidP="00F66AE2">
      <w:pPr>
        <w:rPr>
          <w:rFonts w:ascii="Arial" w:hAnsi="Arial" w:cs="Arial"/>
        </w:rPr>
      </w:pPr>
      <w:r w:rsidRPr="00312B85">
        <w:rPr>
          <w:rFonts w:ascii="Arial" w:hAnsi="Arial" w:cs="Arial"/>
        </w:rPr>
        <w:t>The format of this trial competition will be similar to mini cross country and will incorporate dressage, showjumping and a short course of knock-down cross country fences which may include woodland, banks and water.</w:t>
      </w:r>
    </w:p>
    <w:p w:rsidR="00F66AE2" w:rsidRPr="00312B85" w:rsidRDefault="00F66AE2" w:rsidP="00F66AE2">
      <w:pPr>
        <w:rPr>
          <w:rFonts w:ascii="Arial" w:hAnsi="Arial" w:cs="Arial"/>
          <w:b/>
        </w:rPr>
      </w:pPr>
      <w:r w:rsidRPr="00312B85">
        <w:rPr>
          <w:rFonts w:ascii="Arial" w:hAnsi="Arial" w:cs="Arial"/>
          <w:b/>
        </w:rPr>
        <w:t xml:space="preserve">Class 1 – </w:t>
      </w:r>
      <w:r w:rsidR="008A3F9D">
        <w:rPr>
          <w:rFonts w:ascii="Arial" w:hAnsi="Arial" w:cs="Arial"/>
          <w:b/>
        </w:rPr>
        <w:t>45</w:t>
      </w:r>
      <w:r w:rsidRPr="00312B85">
        <w:rPr>
          <w:rFonts w:ascii="Arial" w:hAnsi="Arial" w:cs="Arial"/>
          <w:b/>
        </w:rPr>
        <w:t>cm approx.</w:t>
      </w:r>
      <w:r w:rsidR="008A3F9D">
        <w:rPr>
          <w:rFonts w:ascii="Arial" w:hAnsi="Arial" w:cs="Arial"/>
          <w:b/>
        </w:rPr>
        <w:t xml:space="preserve"> – simple jumps/no fillers</w:t>
      </w:r>
    </w:p>
    <w:p w:rsidR="00F66AE2" w:rsidRPr="00312B85" w:rsidRDefault="008A3F9D" w:rsidP="00F66AE2">
      <w:pPr>
        <w:rPr>
          <w:rFonts w:ascii="Arial" w:hAnsi="Arial" w:cs="Arial"/>
          <w:b/>
        </w:rPr>
      </w:pPr>
      <w:r>
        <w:rPr>
          <w:rFonts w:ascii="Arial" w:hAnsi="Arial" w:cs="Arial"/>
          <w:b/>
        </w:rPr>
        <w:t>Class 2 – 6</w:t>
      </w:r>
      <w:r w:rsidR="00F66AE2" w:rsidRPr="00312B85">
        <w:rPr>
          <w:rFonts w:ascii="Arial" w:hAnsi="Arial" w:cs="Arial"/>
          <w:b/>
        </w:rPr>
        <w:t>0cm approx.</w:t>
      </w:r>
    </w:p>
    <w:p w:rsidR="00F66AE2" w:rsidRPr="00312B85" w:rsidRDefault="00F66AE2" w:rsidP="00F66AE2">
      <w:pPr>
        <w:rPr>
          <w:rFonts w:ascii="Arial" w:hAnsi="Arial" w:cs="Arial"/>
          <w:b/>
        </w:rPr>
      </w:pPr>
      <w:r w:rsidRPr="00312B85">
        <w:rPr>
          <w:rFonts w:ascii="Arial" w:hAnsi="Arial" w:cs="Arial"/>
          <w:b/>
        </w:rPr>
        <w:t xml:space="preserve">Class 3 – </w:t>
      </w:r>
      <w:r w:rsidR="008A3F9D">
        <w:rPr>
          <w:rFonts w:ascii="Arial" w:hAnsi="Arial" w:cs="Arial"/>
          <w:b/>
        </w:rPr>
        <w:t>7</w:t>
      </w:r>
      <w:r w:rsidRPr="00312B85">
        <w:rPr>
          <w:rFonts w:ascii="Arial" w:hAnsi="Arial" w:cs="Arial"/>
          <w:b/>
        </w:rPr>
        <w:t>0cm approx.</w:t>
      </w:r>
    </w:p>
    <w:p w:rsidR="00F66AE2" w:rsidRDefault="008A3F9D" w:rsidP="00F66AE2">
      <w:pPr>
        <w:rPr>
          <w:rFonts w:ascii="Arial" w:hAnsi="Arial" w:cs="Arial"/>
          <w:b/>
        </w:rPr>
      </w:pPr>
      <w:r>
        <w:rPr>
          <w:rFonts w:ascii="Arial" w:hAnsi="Arial" w:cs="Arial"/>
          <w:b/>
        </w:rPr>
        <w:t>Class 4 – 80</w:t>
      </w:r>
      <w:r w:rsidR="00F66AE2" w:rsidRPr="00312B85">
        <w:rPr>
          <w:rFonts w:ascii="Arial" w:hAnsi="Arial" w:cs="Arial"/>
          <w:b/>
        </w:rPr>
        <w:t>cm approx.</w:t>
      </w:r>
    </w:p>
    <w:p w:rsidR="008A3F9D" w:rsidRPr="00312B85" w:rsidRDefault="008A3F9D" w:rsidP="00F66AE2">
      <w:pPr>
        <w:rPr>
          <w:rFonts w:ascii="Arial" w:hAnsi="Arial" w:cs="Arial"/>
          <w:b/>
        </w:rPr>
      </w:pPr>
      <w:r>
        <w:rPr>
          <w:rFonts w:ascii="Arial" w:hAnsi="Arial" w:cs="Arial"/>
          <w:b/>
        </w:rPr>
        <w:t>Class 5 – 90cm approx.</w:t>
      </w:r>
    </w:p>
    <w:p w:rsidR="00F66AE2" w:rsidRPr="00312B85" w:rsidRDefault="00F66AE2" w:rsidP="00F66AE2">
      <w:pPr>
        <w:rPr>
          <w:rFonts w:ascii="Arial" w:hAnsi="Arial" w:cs="Arial"/>
          <w:b/>
        </w:rPr>
      </w:pPr>
      <w:r w:rsidRPr="00312B85">
        <w:rPr>
          <w:rFonts w:ascii="Arial" w:hAnsi="Arial" w:cs="Arial"/>
          <w:b/>
        </w:rPr>
        <w:t>Dressage Test to be ridden in</w:t>
      </w:r>
      <w:r w:rsidR="00312B85" w:rsidRPr="00312B85">
        <w:rPr>
          <w:rFonts w:ascii="Arial" w:hAnsi="Arial" w:cs="Arial"/>
          <w:b/>
        </w:rPr>
        <w:t xml:space="preserve"> </w:t>
      </w:r>
      <w:r w:rsidRPr="00312B85">
        <w:rPr>
          <w:rFonts w:ascii="Arial" w:hAnsi="Arial" w:cs="Arial"/>
          <w:b/>
          <w:u w:val="single"/>
        </w:rPr>
        <w:t>all</w:t>
      </w:r>
      <w:r w:rsidRPr="00312B85">
        <w:rPr>
          <w:rFonts w:ascii="Arial" w:hAnsi="Arial" w:cs="Arial"/>
          <w:b/>
        </w:rPr>
        <w:t xml:space="preserve"> classes – BRC HT 80</w:t>
      </w:r>
      <w:r w:rsidR="00DC7CD5" w:rsidRPr="00312B85">
        <w:rPr>
          <w:rFonts w:ascii="Arial" w:hAnsi="Arial" w:cs="Arial"/>
          <w:b/>
        </w:rPr>
        <w:t xml:space="preserve"> Q &amp; C</w:t>
      </w:r>
      <w:r w:rsidRPr="00312B85">
        <w:rPr>
          <w:rFonts w:ascii="Arial" w:hAnsi="Arial" w:cs="Arial"/>
          <w:b/>
        </w:rPr>
        <w:t xml:space="preserve"> (2013).</w:t>
      </w:r>
    </w:p>
    <w:p w:rsidR="00F66AE2" w:rsidRPr="00312B85" w:rsidRDefault="00F66AE2" w:rsidP="00F66AE2">
      <w:pPr>
        <w:rPr>
          <w:rFonts w:ascii="Arial" w:hAnsi="Arial" w:cs="Arial"/>
        </w:rPr>
      </w:pPr>
      <w:r w:rsidRPr="00312B85">
        <w:rPr>
          <w:rFonts w:ascii="Arial" w:hAnsi="Arial" w:cs="Arial"/>
        </w:rPr>
        <w:t>Important Note: Due to limited space on the showground, entries may be restricted. Please park only as directed.</w:t>
      </w:r>
    </w:p>
    <w:p w:rsidR="00F66AE2" w:rsidRPr="00312B85" w:rsidRDefault="00F66AE2" w:rsidP="00F66AE2">
      <w:pPr>
        <w:rPr>
          <w:rFonts w:ascii="Arial" w:hAnsi="Arial" w:cs="Arial"/>
        </w:rPr>
      </w:pPr>
      <w:r w:rsidRPr="00312B85">
        <w:rPr>
          <w:rFonts w:ascii="Arial" w:hAnsi="Arial" w:cs="Arial"/>
          <w:b/>
        </w:rPr>
        <w:t>Closing date for entries</w:t>
      </w:r>
      <w:r w:rsidRPr="00312B85">
        <w:rPr>
          <w:rFonts w:ascii="Arial" w:hAnsi="Arial" w:cs="Arial"/>
        </w:rPr>
        <w:t xml:space="preserve"> – </w:t>
      </w:r>
      <w:r w:rsidRPr="00312B85">
        <w:rPr>
          <w:rFonts w:ascii="Arial" w:hAnsi="Arial" w:cs="Arial"/>
          <w:b/>
        </w:rPr>
        <w:t xml:space="preserve">FRIDAY </w:t>
      </w:r>
      <w:r w:rsidR="0043032B">
        <w:rPr>
          <w:rFonts w:ascii="Arial" w:hAnsi="Arial" w:cs="Arial"/>
          <w:b/>
        </w:rPr>
        <w:t>27 JULY 2018</w:t>
      </w:r>
      <w:r w:rsidRPr="00312B85">
        <w:rPr>
          <w:rFonts w:ascii="Arial" w:hAnsi="Arial" w:cs="Arial"/>
        </w:rPr>
        <w:t xml:space="preserve"> at midnight. In the event of oversubscription, riders will be balloted out. Preference will be given to FRC </w:t>
      </w:r>
      <w:proofErr w:type="gramStart"/>
      <w:r w:rsidRPr="00312B85">
        <w:rPr>
          <w:rFonts w:ascii="Arial" w:hAnsi="Arial" w:cs="Arial"/>
        </w:rPr>
        <w:t>members</w:t>
      </w:r>
      <w:proofErr w:type="gramEnd"/>
      <w:r w:rsidRPr="00312B85">
        <w:rPr>
          <w:rFonts w:ascii="Arial" w:hAnsi="Arial" w:cs="Arial"/>
        </w:rPr>
        <w:t xml:space="preserve"> .The</w:t>
      </w:r>
      <w:r w:rsidRPr="00312B85">
        <w:rPr>
          <w:rFonts w:ascii="Arial" w:hAnsi="Arial" w:cs="Arial"/>
          <w:b/>
        </w:rPr>
        <w:t xml:space="preserve"> Russell Pollock Smith Memorial Trophy </w:t>
      </w:r>
      <w:r w:rsidRPr="00312B85">
        <w:rPr>
          <w:rFonts w:ascii="Arial" w:hAnsi="Arial" w:cs="Arial"/>
        </w:rPr>
        <w:t xml:space="preserve">will be awarded to the highest placed FRC member on the day. The </w:t>
      </w:r>
      <w:r w:rsidRPr="00312B85">
        <w:rPr>
          <w:rFonts w:ascii="Arial" w:hAnsi="Arial" w:cs="Arial"/>
          <w:b/>
        </w:rPr>
        <w:t>Colonial Rule Trophy</w:t>
      </w:r>
      <w:r w:rsidRPr="00312B85">
        <w:rPr>
          <w:rFonts w:ascii="Arial" w:hAnsi="Arial" w:cs="Arial"/>
        </w:rPr>
        <w:t xml:space="preserve"> will be awarded to the highest placed FRC member in Class 1.</w:t>
      </w:r>
    </w:p>
    <w:p w:rsidR="00F66AE2" w:rsidRDefault="00F66AE2" w:rsidP="00F66AE2">
      <w:r w:rsidRPr="00312B85">
        <w:rPr>
          <w:rFonts w:ascii="Arial" w:hAnsi="Arial" w:cs="Arial"/>
        </w:rPr>
        <w:t>Rosettes to 6th place in all classes</w:t>
      </w:r>
    </w:p>
    <w:p w:rsidR="00F66AE2" w:rsidRPr="00312B85" w:rsidRDefault="00F66AE2" w:rsidP="00F66AE2">
      <w:pPr>
        <w:rPr>
          <w:rFonts w:ascii="Arial" w:hAnsi="Arial" w:cs="Arial"/>
        </w:rPr>
      </w:pPr>
      <w:r w:rsidRPr="00312B85">
        <w:rPr>
          <w:rFonts w:ascii="Arial" w:hAnsi="Arial" w:cs="Arial"/>
        </w:rPr>
        <w:t>Open to juniors (who must be accompanied by a responsible adult)</w:t>
      </w:r>
    </w:p>
    <w:p w:rsidR="00F66AE2" w:rsidRDefault="00F66AE2" w:rsidP="00F66AE2"/>
    <w:p w:rsidR="004D382A" w:rsidRDefault="00F66AE2" w:rsidP="00F66AE2">
      <w:pPr>
        <w:rPr>
          <w:b/>
          <w:sz w:val="36"/>
          <w:szCs w:val="36"/>
        </w:rPr>
      </w:pPr>
      <w:r w:rsidRPr="00DC7CD5">
        <w:rPr>
          <w:b/>
          <w:sz w:val="36"/>
          <w:szCs w:val="36"/>
        </w:rPr>
        <w:t>ENTRY FEE: - FRC MEMBERS - £3</w:t>
      </w:r>
      <w:r w:rsidR="0043032B">
        <w:rPr>
          <w:b/>
          <w:sz w:val="36"/>
          <w:szCs w:val="36"/>
        </w:rPr>
        <w:t>1</w:t>
      </w:r>
      <w:r w:rsidRPr="00DC7CD5">
        <w:rPr>
          <w:b/>
          <w:sz w:val="36"/>
          <w:szCs w:val="36"/>
        </w:rPr>
        <w:t>; NON-MEMBERS - £</w:t>
      </w:r>
      <w:r w:rsidR="0043032B">
        <w:rPr>
          <w:b/>
          <w:sz w:val="36"/>
          <w:szCs w:val="36"/>
        </w:rPr>
        <w:t>36</w:t>
      </w:r>
    </w:p>
    <w:p w:rsidR="00312B85" w:rsidRDefault="00D46EF6" w:rsidP="00F66AE2">
      <w:pPr>
        <w:rPr>
          <w:b/>
          <w:sz w:val="36"/>
          <w:szCs w:val="36"/>
        </w:rPr>
      </w:pPr>
      <w:r>
        <w:rPr>
          <w:b/>
          <w:sz w:val="36"/>
          <w:szCs w:val="36"/>
        </w:rPr>
        <w:t>Online entries available at the Fife Riding Club website</w:t>
      </w:r>
    </w:p>
    <w:p w:rsidR="00312B85" w:rsidRPr="00312B85" w:rsidRDefault="00312B85" w:rsidP="00312B85">
      <w:pPr>
        <w:rPr>
          <w:rFonts w:ascii="Arial" w:hAnsi="Arial" w:cs="Arial"/>
          <w:b/>
          <w:sz w:val="18"/>
          <w:szCs w:val="18"/>
        </w:rPr>
      </w:pPr>
      <w:r w:rsidRPr="00312B85">
        <w:rPr>
          <w:rFonts w:ascii="Arial" w:hAnsi="Arial" w:cs="Arial"/>
          <w:b/>
          <w:sz w:val="18"/>
          <w:szCs w:val="18"/>
        </w:rPr>
        <w:lastRenderedPageBreak/>
        <w:t>THE COMPETITION WILL BE RUN UNDER FRC RULES. PLEASE OBSERVE HEALTH &amp; SAFETY GUIDELINES AT ALL TIMES</w:t>
      </w: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RULES </w:t>
      </w:r>
    </w:p>
    <w:p w:rsidR="00312B85" w:rsidRPr="00312B85" w:rsidRDefault="00312B85" w:rsidP="00312B85">
      <w:pPr>
        <w:rPr>
          <w:rFonts w:ascii="Arial" w:hAnsi="Arial" w:cs="Arial"/>
          <w:b/>
          <w:sz w:val="18"/>
          <w:szCs w:val="18"/>
        </w:rPr>
      </w:pPr>
      <w:r w:rsidRPr="00312B85">
        <w:rPr>
          <w:rFonts w:ascii="Arial" w:hAnsi="Arial" w:cs="Arial"/>
          <w:b/>
          <w:sz w:val="18"/>
          <w:szCs w:val="18"/>
        </w:rPr>
        <w:t>1. The organisers reserve the right to cancel, alter advertised times or refuse entry where necessary.</w:t>
      </w:r>
    </w:p>
    <w:p w:rsidR="00312B85" w:rsidRPr="00312B85" w:rsidRDefault="00312B85" w:rsidP="00312B85">
      <w:pPr>
        <w:rPr>
          <w:rFonts w:ascii="Arial" w:hAnsi="Arial" w:cs="Arial"/>
          <w:b/>
          <w:sz w:val="18"/>
          <w:szCs w:val="18"/>
        </w:rPr>
      </w:pP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2. It is a condition of entry that: - </w:t>
      </w: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a) All competitors must comply with stewards/judges instructions at all times. </w:t>
      </w: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b) Any person, when mounted, must wear a riding hat to the minimum standard (see 10, below) and that it be securely fastened at all times. </w:t>
      </w: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c) Horses must not be exercised, lunged, warmed up, cantered or galloped in the horsebox/car parking area. </w:t>
      </w: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d) Horses must not enter any area designated a safety zone. </w:t>
      </w:r>
    </w:p>
    <w:p w:rsidR="00312B85" w:rsidRPr="00312B85" w:rsidRDefault="00312B85" w:rsidP="00312B85">
      <w:pPr>
        <w:rPr>
          <w:rFonts w:ascii="Arial" w:hAnsi="Arial" w:cs="Arial"/>
          <w:b/>
          <w:sz w:val="18"/>
          <w:szCs w:val="18"/>
        </w:rPr>
      </w:pP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3. Competition Rules (Cross country phase):- </w:t>
      </w: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a) Knock down = 5 penalties </w:t>
      </w: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b) 1st refusal = 10 penalties </w:t>
      </w: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c) 2nd refusal = 20 penalties </w:t>
      </w: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d) 3rd refusal at same fence = elimination </w:t>
      </w: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e) 1st fall of rider = 30 penalties </w:t>
      </w: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f) 2nd fall of rider = elimination </w:t>
      </w: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g) Failure to complete the course = elimination </w:t>
      </w:r>
    </w:p>
    <w:p w:rsidR="00312B85" w:rsidRPr="00312B85" w:rsidRDefault="00312B85" w:rsidP="00312B85">
      <w:pPr>
        <w:rPr>
          <w:rFonts w:ascii="Arial" w:hAnsi="Arial" w:cs="Arial"/>
          <w:b/>
          <w:sz w:val="18"/>
          <w:szCs w:val="18"/>
        </w:rPr>
      </w:pPr>
    </w:p>
    <w:p w:rsidR="00312B85" w:rsidRPr="00312B85" w:rsidRDefault="00312B85" w:rsidP="00312B85">
      <w:pPr>
        <w:rPr>
          <w:rFonts w:ascii="Arial" w:hAnsi="Arial" w:cs="Arial"/>
          <w:b/>
          <w:sz w:val="18"/>
          <w:szCs w:val="18"/>
        </w:rPr>
      </w:pPr>
      <w:r w:rsidRPr="00312B85">
        <w:rPr>
          <w:rFonts w:ascii="Arial" w:hAnsi="Arial" w:cs="Arial"/>
          <w:b/>
          <w:sz w:val="18"/>
          <w:szCs w:val="18"/>
        </w:rPr>
        <w:t>The dressage &amp; showjumping phases will be marked as per “normal” Horse Trials</w:t>
      </w:r>
    </w:p>
    <w:p w:rsidR="00312B85" w:rsidRPr="00312B85" w:rsidRDefault="00312B85" w:rsidP="00312B85">
      <w:pPr>
        <w:rPr>
          <w:rFonts w:ascii="Arial" w:hAnsi="Arial" w:cs="Arial"/>
          <w:b/>
          <w:sz w:val="18"/>
          <w:szCs w:val="18"/>
        </w:rPr>
      </w:pP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4. Competitors may continue on the cross country course after elimination but must not attempt fences more than three times or obstruct on-coming horses. Anyone abusing this relaxation may be banned from future Fife Riding Club Events. </w:t>
      </w:r>
    </w:p>
    <w:p w:rsidR="00312B85" w:rsidRPr="00312B85" w:rsidRDefault="00312B85" w:rsidP="00312B85">
      <w:pPr>
        <w:rPr>
          <w:rFonts w:ascii="Arial" w:hAnsi="Arial" w:cs="Arial"/>
          <w:b/>
          <w:sz w:val="18"/>
          <w:szCs w:val="18"/>
        </w:rPr>
      </w:pPr>
    </w:p>
    <w:p w:rsidR="00312B85" w:rsidRPr="00312B85" w:rsidRDefault="0043032B" w:rsidP="00312B85">
      <w:pPr>
        <w:rPr>
          <w:rFonts w:ascii="Arial" w:hAnsi="Arial" w:cs="Arial"/>
          <w:b/>
          <w:sz w:val="18"/>
          <w:szCs w:val="18"/>
        </w:rPr>
      </w:pPr>
      <w:r>
        <w:rPr>
          <w:rFonts w:ascii="Arial" w:hAnsi="Arial" w:cs="Arial"/>
          <w:b/>
          <w:sz w:val="18"/>
          <w:szCs w:val="18"/>
        </w:rPr>
        <w:t>5. Entries close on Friday 27</w:t>
      </w:r>
      <w:r w:rsidR="00312B85" w:rsidRPr="00312B85">
        <w:rPr>
          <w:rFonts w:ascii="Arial" w:hAnsi="Arial" w:cs="Arial"/>
          <w:b/>
          <w:sz w:val="18"/>
          <w:szCs w:val="18"/>
        </w:rPr>
        <w:t xml:space="preserve"> JULY. All entries must be accompanied by the appropriate remittance. Make cheques payable to “Fife Riding Club”</w:t>
      </w:r>
      <w:proofErr w:type="gramStart"/>
      <w:r w:rsidR="00312B85" w:rsidRPr="00312B85">
        <w:rPr>
          <w:rFonts w:ascii="Arial" w:hAnsi="Arial" w:cs="Arial"/>
          <w:b/>
          <w:sz w:val="18"/>
          <w:szCs w:val="18"/>
        </w:rPr>
        <w:t>..</w:t>
      </w:r>
      <w:proofErr w:type="gramEnd"/>
      <w:r w:rsidR="00312B85" w:rsidRPr="00312B85">
        <w:rPr>
          <w:rFonts w:ascii="Arial" w:hAnsi="Arial" w:cs="Arial"/>
          <w:b/>
          <w:sz w:val="18"/>
          <w:szCs w:val="18"/>
        </w:rPr>
        <w:t xml:space="preserve"> There will be no refund of money after closing date unless accompanied by a vet’s certificate.</w:t>
      </w: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 </w:t>
      </w:r>
    </w:p>
    <w:p w:rsidR="00312B85" w:rsidRPr="00312B85" w:rsidRDefault="00312B85" w:rsidP="00312B85">
      <w:pPr>
        <w:rPr>
          <w:rFonts w:ascii="Arial" w:hAnsi="Arial" w:cs="Arial"/>
          <w:b/>
          <w:sz w:val="18"/>
          <w:szCs w:val="18"/>
        </w:rPr>
      </w:pPr>
      <w:r w:rsidRPr="00312B85">
        <w:rPr>
          <w:rFonts w:ascii="Arial" w:hAnsi="Arial" w:cs="Arial"/>
          <w:b/>
          <w:sz w:val="18"/>
          <w:szCs w:val="18"/>
        </w:rPr>
        <w:t>6. FRC Members: For the avoidance of doubt, the term “member” denotes a fully paid up RIDING, HONORARY or ASSOCIATE MEMBER of Fife Riding Club only. Junior riders (under 16) must be accompanied by a responsible adult.</w:t>
      </w: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 </w:t>
      </w:r>
    </w:p>
    <w:p w:rsidR="00312B85" w:rsidRPr="00312B85" w:rsidRDefault="00312B85" w:rsidP="00312B85">
      <w:pPr>
        <w:rPr>
          <w:rFonts w:ascii="Arial" w:hAnsi="Arial" w:cs="Arial"/>
          <w:b/>
          <w:sz w:val="18"/>
          <w:szCs w:val="18"/>
        </w:rPr>
      </w:pPr>
      <w:r w:rsidRPr="00312B85">
        <w:rPr>
          <w:rFonts w:ascii="Arial" w:hAnsi="Arial" w:cs="Arial"/>
          <w:b/>
          <w:sz w:val="18"/>
          <w:szCs w:val="18"/>
        </w:rPr>
        <w:lastRenderedPageBreak/>
        <w:t>7. Approximate start times</w:t>
      </w:r>
      <w:r w:rsidR="0043032B">
        <w:rPr>
          <w:rFonts w:ascii="Arial" w:hAnsi="Arial" w:cs="Arial"/>
          <w:b/>
          <w:sz w:val="18"/>
          <w:szCs w:val="18"/>
        </w:rPr>
        <w:t xml:space="preserve"> will be available from Friday 3</w:t>
      </w:r>
      <w:r w:rsidRPr="00312B85">
        <w:rPr>
          <w:rFonts w:ascii="Arial" w:hAnsi="Arial" w:cs="Arial"/>
          <w:b/>
          <w:sz w:val="18"/>
          <w:szCs w:val="18"/>
        </w:rPr>
        <w:t xml:space="preserve"> AUGUST</w:t>
      </w:r>
      <w:r w:rsidR="0043032B">
        <w:rPr>
          <w:rFonts w:ascii="Arial" w:hAnsi="Arial" w:cs="Arial"/>
          <w:b/>
          <w:sz w:val="18"/>
          <w:szCs w:val="18"/>
        </w:rPr>
        <w:t xml:space="preserve"> </w:t>
      </w:r>
      <w:r w:rsidRPr="00312B85">
        <w:rPr>
          <w:rFonts w:ascii="Arial" w:hAnsi="Arial" w:cs="Arial"/>
          <w:b/>
          <w:sz w:val="18"/>
          <w:szCs w:val="18"/>
        </w:rPr>
        <w:t xml:space="preserve">by phoning Linda on 07740027427 between 7 and 9pm ONLY. Alternatively check the “Events” page on the website (www.fife-riding-club.co.uk). Actual start times may vary. </w:t>
      </w:r>
    </w:p>
    <w:p w:rsidR="00312B85" w:rsidRPr="00312B85" w:rsidRDefault="00312B85" w:rsidP="00312B85">
      <w:pPr>
        <w:rPr>
          <w:rFonts w:ascii="Arial" w:hAnsi="Arial" w:cs="Arial"/>
          <w:b/>
          <w:sz w:val="18"/>
          <w:szCs w:val="18"/>
        </w:rPr>
      </w:pPr>
    </w:p>
    <w:p w:rsidR="00312B85" w:rsidRPr="00312B85" w:rsidRDefault="00312B85" w:rsidP="00312B85">
      <w:pPr>
        <w:rPr>
          <w:rFonts w:ascii="Arial" w:hAnsi="Arial" w:cs="Arial"/>
          <w:b/>
          <w:sz w:val="18"/>
          <w:szCs w:val="18"/>
        </w:rPr>
      </w:pPr>
      <w:r w:rsidRPr="00312B85">
        <w:rPr>
          <w:rFonts w:ascii="Arial" w:hAnsi="Arial" w:cs="Arial"/>
          <w:b/>
          <w:sz w:val="18"/>
          <w:szCs w:val="18"/>
        </w:rPr>
        <w:t>8. The Showjumping course will be open to walk betw</w:t>
      </w:r>
      <w:r w:rsidR="0043032B">
        <w:rPr>
          <w:rFonts w:ascii="Arial" w:hAnsi="Arial" w:cs="Arial"/>
          <w:b/>
          <w:sz w:val="18"/>
          <w:szCs w:val="18"/>
        </w:rPr>
        <w:t xml:space="preserve">een </w:t>
      </w:r>
      <w:r w:rsidR="0043032B" w:rsidRPr="0043032B">
        <w:rPr>
          <w:rFonts w:ascii="Arial" w:hAnsi="Arial" w:cs="Arial"/>
          <w:b/>
          <w:sz w:val="18"/>
          <w:szCs w:val="18"/>
          <w:u w:val="single"/>
        </w:rPr>
        <w:t>4pm and 6pm</w:t>
      </w:r>
      <w:r w:rsidR="0043032B">
        <w:rPr>
          <w:rFonts w:ascii="Arial" w:hAnsi="Arial" w:cs="Arial"/>
          <w:b/>
          <w:sz w:val="18"/>
          <w:szCs w:val="18"/>
        </w:rPr>
        <w:t xml:space="preserve"> on Saturday 4</w:t>
      </w:r>
      <w:r w:rsidRPr="00312B85">
        <w:rPr>
          <w:rFonts w:ascii="Arial" w:hAnsi="Arial" w:cs="Arial"/>
          <w:b/>
          <w:sz w:val="18"/>
          <w:szCs w:val="18"/>
        </w:rPr>
        <w:t xml:space="preserve"> AUGUST or on the day of competition. Under no circumstances will the course be walked before that time. Due to space restrictions the cross country course will only be available to walk on the day of competition during the lunch break; however course plans will be made available earlier. </w:t>
      </w:r>
    </w:p>
    <w:p w:rsidR="00312B85" w:rsidRPr="00312B85" w:rsidRDefault="00312B85" w:rsidP="00312B85">
      <w:pPr>
        <w:rPr>
          <w:rFonts w:ascii="Arial" w:hAnsi="Arial" w:cs="Arial"/>
          <w:b/>
          <w:sz w:val="18"/>
          <w:szCs w:val="18"/>
        </w:rPr>
      </w:pP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9. Any complaint must be lodged, prior to the Prize giving of that class within 20 minutes of the incident, in writing accompanied with a £20 deposit to the Secretary. The deposit will be refunded if the complaint is upheld or at the discretion of the Organiser. This decision is final. </w:t>
      </w:r>
    </w:p>
    <w:p w:rsidR="00312B85" w:rsidRPr="00312B85" w:rsidRDefault="00312B85" w:rsidP="00312B85">
      <w:pPr>
        <w:rPr>
          <w:rFonts w:ascii="Arial" w:hAnsi="Arial" w:cs="Arial"/>
          <w:b/>
          <w:sz w:val="18"/>
          <w:szCs w:val="18"/>
        </w:rPr>
      </w:pP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10. Compulsory equipment to be worn at all times when mounted: </w:t>
      </w: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a) Skull Caps (to a minimum EN1384, PAS015), without attached peaks and securely fastened at all times. </w:t>
      </w:r>
    </w:p>
    <w:p w:rsidR="00312B85" w:rsidRPr="00312B85" w:rsidRDefault="00312B85" w:rsidP="00312B85">
      <w:pPr>
        <w:rPr>
          <w:rFonts w:ascii="Arial" w:hAnsi="Arial" w:cs="Arial"/>
          <w:b/>
          <w:sz w:val="18"/>
          <w:szCs w:val="18"/>
        </w:rPr>
      </w:pPr>
      <w:r w:rsidRPr="00312B85">
        <w:rPr>
          <w:rFonts w:ascii="Arial" w:hAnsi="Arial" w:cs="Arial"/>
          <w:b/>
          <w:sz w:val="18"/>
          <w:szCs w:val="18"/>
        </w:rPr>
        <w:t>b) Body Protector (except dressage)</w:t>
      </w: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c) Full Length Riding Boots, Jodhpur Boots or Gaiters with matching boots. </w:t>
      </w:r>
    </w:p>
    <w:p w:rsidR="00312B85" w:rsidRPr="00312B85" w:rsidRDefault="00312B85" w:rsidP="00312B85">
      <w:pPr>
        <w:rPr>
          <w:rFonts w:ascii="Arial" w:hAnsi="Arial" w:cs="Arial"/>
          <w:b/>
          <w:sz w:val="18"/>
          <w:szCs w:val="18"/>
        </w:rPr>
      </w:pP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Warning: You will not be allowed to compete should you fail to wear the above compulsory equipment. </w:t>
      </w:r>
    </w:p>
    <w:p w:rsidR="00312B85" w:rsidRPr="00312B85" w:rsidRDefault="00312B85" w:rsidP="00312B85">
      <w:pPr>
        <w:rPr>
          <w:rFonts w:ascii="Arial" w:hAnsi="Arial" w:cs="Arial"/>
          <w:b/>
          <w:sz w:val="18"/>
          <w:szCs w:val="18"/>
        </w:rPr>
      </w:pP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11. All horses or ponies must be 5 years old or over and no horse or pony may compete more than once. </w:t>
      </w:r>
    </w:p>
    <w:p w:rsidR="00312B85" w:rsidRPr="00312B85" w:rsidRDefault="00312B85" w:rsidP="00312B85">
      <w:pPr>
        <w:rPr>
          <w:rFonts w:ascii="Arial" w:hAnsi="Arial" w:cs="Arial"/>
          <w:b/>
          <w:sz w:val="18"/>
          <w:szCs w:val="18"/>
        </w:rPr>
      </w:pP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12. Dogs are welcome but must be kept on leads at all times. </w:t>
      </w:r>
    </w:p>
    <w:p w:rsidR="00312B85" w:rsidRPr="00312B85" w:rsidRDefault="00312B85" w:rsidP="00312B85">
      <w:pPr>
        <w:rPr>
          <w:rFonts w:ascii="Arial" w:hAnsi="Arial" w:cs="Arial"/>
          <w:b/>
          <w:sz w:val="18"/>
          <w:szCs w:val="18"/>
        </w:rPr>
      </w:pP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13. Please ensure that all litter and general debris, i.e. horse poo, drink cans, bandage tapes, straw, etc. are disposed of tidily or taken home. </w:t>
      </w:r>
    </w:p>
    <w:p w:rsidR="00312B85" w:rsidRPr="00312B85" w:rsidRDefault="00312B85" w:rsidP="00312B85">
      <w:pPr>
        <w:rPr>
          <w:rFonts w:ascii="Arial" w:hAnsi="Arial" w:cs="Arial"/>
          <w:b/>
          <w:sz w:val="18"/>
          <w:szCs w:val="18"/>
        </w:rPr>
      </w:pPr>
    </w:p>
    <w:p w:rsidR="00312B85" w:rsidRPr="00312B85" w:rsidRDefault="00312B85" w:rsidP="00312B85">
      <w:pPr>
        <w:rPr>
          <w:rFonts w:ascii="Arial" w:hAnsi="Arial" w:cs="Arial"/>
          <w:b/>
          <w:sz w:val="18"/>
          <w:szCs w:val="18"/>
        </w:rPr>
      </w:pPr>
      <w:r w:rsidRPr="00312B85">
        <w:rPr>
          <w:rFonts w:ascii="Arial" w:hAnsi="Arial" w:cs="Arial"/>
          <w:b/>
          <w:sz w:val="18"/>
          <w:szCs w:val="18"/>
        </w:rPr>
        <w:t xml:space="preserve">14. Due to space constraints and Health &amp; Safety matters, competitors must park where directed by steward. </w:t>
      </w:r>
    </w:p>
    <w:p w:rsidR="00312B85" w:rsidRPr="00312B85" w:rsidRDefault="00312B85" w:rsidP="00312B85">
      <w:pPr>
        <w:rPr>
          <w:rFonts w:ascii="Arial" w:hAnsi="Arial" w:cs="Arial"/>
          <w:b/>
          <w:sz w:val="18"/>
          <w:szCs w:val="18"/>
        </w:rPr>
      </w:pPr>
    </w:p>
    <w:p w:rsidR="00312B85" w:rsidRPr="00312B85" w:rsidRDefault="00312B85" w:rsidP="00312B85">
      <w:pPr>
        <w:rPr>
          <w:rFonts w:ascii="Arial" w:hAnsi="Arial" w:cs="Arial"/>
          <w:b/>
          <w:sz w:val="18"/>
          <w:szCs w:val="18"/>
        </w:rPr>
      </w:pPr>
      <w:r w:rsidRPr="00312B85">
        <w:rPr>
          <w:rFonts w:ascii="Arial" w:hAnsi="Arial" w:cs="Arial"/>
          <w:b/>
          <w:sz w:val="18"/>
          <w:szCs w:val="18"/>
        </w:rPr>
        <w:t>Catering and toilets will be on the showground</w:t>
      </w:r>
    </w:p>
    <w:p w:rsidR="00312B85" w:rsidRDefault="00312B85" w:rsidP="00312B85">
      <w:pPr>
        <w:rPr>
          <w:b/>
          <w:sz w:val="18"/>
          <w:szCs w:val="18"/>
        </w:rPr>
      </w:pPr>
    </w:p>
    <w:p w:rsidR="00312B85" w:rsidRDefault="00312B85" w:rsidP="00312B85">
      <w:pPr>
        <w:rPr>
          <w:b/>
          <w:sz w:val="18"/>
          <w:szCs w:val="18"/>
        </w:rPr>
      </w:pPr>
    </w:p>
    <w:p w:rsidR="00312B85" w:rsidRDefault="00312B85" w:rsidP="00312B85">
      <w:pPr>
        <w:ind w:left="5040" w:firstLine="720"/>
        <w:rPr>
          <w:b/>
          <w:sz w:val="18"/>
          <w:szCs w:val="18"/>
        </w:rPr>
      </w:pPr>
      <w:r>
        <w:rPr>
          <w:rFonts w:ascii="Tahoma" w:hAnsi="Tahoma" w:cs="Tahoma"/>
          <w:noProof/>
          <w:sz w:val="18"/>
          <w:szCs w:val="18"/>
          <w:lang w:eastAsia="en-GB"/>
        </w:rPr>
        <w:lastRenderedPageBreak/>
        <w:drawing>
          <wp:inline distT="0" distB="0" distL="0" distR="0" wp14:anchorId="4C46F4DE" wp14:editId="592CC795">
            <wp:extent cx="1339851" cy="129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9851" cy="1296000"/>
                    </a:xfrm>
                    <a:prstGeom prst="rect">
                      <a:avLst/>
                    </a:prstGeom>
                    <a:noFill/>
                    <a:ln>
                      <a:noFill/>
                    </a:ln>
                  </pic:spPr>
                </pic:pic>
              </a:graphicData>
            </a:graphic>
          </wp:inline>
        </w:drawing>
      </w:r>
    </w:p>
    <w:p w:rsidR="00312B85" w:rsidRPr="007067F8" w:rsidRDefault="00312B85" w:rsidP="00312B85">
      <w:pPr>
        <w:rPr>
          <w:rFonts w:ascii="Tahoma" w:hAnsi="Tahoma" w:cs="Tahoma"/>
          <w:sz w:val="18"/>
          <w:szCs w:val="18"/>
        </w:rPr>
      </w:pPr>
      <w:r w:rsidRPr="00312B85">
        <w:rPr>
          <w:rFonts w:ascii="Arial" w:hAnsi="Arial" w:cs="Arial"/>
          <w:b/>
          <w:sz w:val="18"/>
          <w:szCs w:val="18"/>
        </w:rPr>
        <w:t xml:space="preserve">FIFE RIDING CLUB                                                          </w:t>
      </w:r>
      <w:r>
        <w:rPr>
          <w:rFonts w:ascii="Arial" w:hAnsi="Arial" w:cs="Arial"/>
          <w:b/>
          <w:sz w:val="18"/>
          <w:szCs w:val="18"/>
        </w:rPr>
        <w:t xml:space="preserve">                               </w:t>
      </w:r>
      <w:r w:rsidRPr="00312B85">
        <w:rPr>
          <w:rFonts w:ascii="Arial" w:hAnsi="Arial" w:cs="Arial"/>
          <w:b/>
          <w:sz w:val="18"/>
          <w:szCs w:val="18"/>
        </w:rPr>
        <w:t xml:space="preserve">    </w:t>
      </w:r>
    </w:p>
    <w:p w:rsidR="00312B85" w:rsidRPr="00D46EF6" w:rsidRDefault="00D46EF6" w:rsidP="00312B85">
      <w:pPr>
        <w:rPr>
          <w:rFonts w:ascii="Tahoma" w:hAnsi="Tahoma" w:cs="Tahoma"/>
          <w:b/>
          <w:sz w:val="24"/>
          <w:szCs w:val="24"/>
        </w:rPr>
      </w:pPr>
      <w:r>
        <w:rPr>
          <w:rFonts w:ascii="Tahoma" w:hAnsi="Tahoma" w:cs="Tahoma"/>
          <w:b/>
          <w:sz w:val="24"/>
          <w:szCs w:val="24"/>
        </w:rPr>
        <w:t xml:space="preserve">OPEN </w:t>
      </w:r>
      <w:r w:rsidR="00312B85" w:rsidRPr="00D46EF6">
        <w:rPr>
          <w:rFonts w:ascii="Tahoma" w:hAnsi="Tahoma" w:cs="Tahoma"/>
          <w:b/>
          <w:sz w:val="24"/>
          <w:szCs w:val="24"/>
        </w:rPr>
        <w:t>MINI HORSE TRIALS COMPETITION</w:t>
      </w:r>
    </w:p>
    <w:p w:rsidR="00312B85" w:rsidRPr="002A39DE" w:rsidRDefault="00312B85" w:rsidP="00312B85">
      <w:pPr>
        <w:rPr>
          <w:rFonts w:ascii="Tahoma" w:hAnsi="Tahoma" w:cs="Tahoma"/>
          <w:b/>
          <w:sz w:val="18"/>
          <w:szCs w:val="18"/>
        </w:rPr>
      </w:pPr>
      <w:r w:rsidRPr="002A39DE">
        <w:rPr>
          <w:rFonts w:ascii="Tahoma" w:hAnsi="Tahoma" w:cs="Tahoma"/>
          <w:b/>
          <w:sz w:val="18"/>
          <w:szCs w:val="18"/>
        </w:rPr>
        <w:t xml:space="preserve">Sunday </w:t>
      </w:r>
      <w:r w:rsidR="0043032B">
        <w:rPr>
          <w:rFonts w:ascii="Tahoma" w:hAnsi="Tahoma" w:cs="Tahoma"/>
          <w:b/>
          <w:sz w:val="18"/>
          <w:szCs w:val="18"/>
        </w:rPr>
        <w:t>5 AUGUST 2018</w:t>
      </w:r>
    </w:p>
    <w:p w:rsidR="00312B85" w:rsidRPr="007067F8" w:rsidRDefault="00312B85" w:rsidP="00312B85">
      <w:pPr>
        <w:rPr>
          <w:rFonts w:ascii="Tahoma" w:hAnsi="Tahoma" w:cs="Tahoma"/>
          <w:sz w:val="18"/>
          <w:szCs w:val="18"/>
        </w:rPr>
      </w:pPr>
      <w:r>
        <w:rPr>
          <w:rFonts w:ascii="Tahoma" w:hAnsi="Tahoma" w:cs="Tahoma"/>
          <w:sz w:val="18"/>
          <w:szCs w:val="18"/>
        </w:rPr>
        <w:t>Entries to</w:t>
      </w:r>
      <w:proofErr w:type="gramStart"/>
      <w:r>
        <w:rPr>
          <w:rFonts w:ascii="Tahoma" w:hAnsi="Tahoma" w:cs="Tahoma"/>
          <w:sz w:val="18"/>
          <w:szCs w:val="18"/>
        </w:rPr>
        <w:t>:-</w:t>
      </w:r>
      <w:proofErr w:type="gramEnd"/>
      <w:r>
        <w:rPr>
          <w:rFonts w:ascii="Tahoma" w:hAnsi="Tahoma" w:cs="Tahoma"/>
          <w:sz w:val="18"/>
          <w:szCs w:val="18"/>
        </w:rPr>
        <w:t xml:space="preserve"> Linda Gove,16 Aboyne Gardens , Kirkcaldy ,</w:t>
      </w:r>
      <w:r w:rsidRPr="007067F8">
        <w:rPr>
          <w:rFonts w:ascii="Tahoma" w:hAnsi="Tahoma" w:cs="Tahoma"/>
          <w:sz w:val="18"/>
          <w:szCs w:val="18"/>
        </w:rPr>
        <w:t>KY2 6EL</w:t>
      </w:r>
    </w:p>
    <w:p w:rsidR="00312B85" w:rsidRPr="002A39DE" w:rsidRDefault="00312B85" w:rsidP="00312B85">
      <w:pPr>
        <w:rPr>
          <w:rFonts w:ascii="Tahoma" w:hAnsi="Tahoma" w:cs="Tahoma"/>
          <w:b/>
          <w:sz w:val="18"/>
          <w:szCs w:val="18"/>
        </w:rPr>
      </w:pPr>
      <w:r w:rsidRPr="002A39DE">
        <w:rPr>
          <w:rFonts w:ascii="Tahoma" w:hAnsi="Tahoma" w:cs="Tahoma"/>
          <w:b/>
          <w:sz w:val="18"/>
          <w:szCs w:val="18"/>
        </w:rPr>
        <w:t xml:space="preserve">CLOSING DATE FOR ENTRIES IS FRIDAY </w:t>
      </w:r>
      <w:r>
        <w:rPr>
          <w:rFonts w:ascii="Tahoma" w:hAnsi="Tahoma" w:cs="Tahoma"/>
          <w:b/>
          <w:sz w:val="18"/>
          <w:szCs w:val="18"/>
        </w:rPr>
        <w:t>28 JULY 2017</w:t>
      </w:r>
    </w:p>
    <w:p w:rsidR="00312B85" w:rsidRPr="007067F8" w:rsidRDefault="00312B85" w:rsidP="00312B85">
      <w:pPr>
        <w:rPr>
          <w:rFonts w:ascii="Tahoma" w:hAnsi="Tahoma" w:cs="Tahoma"/>
          <w:sz w:val="18"/>
          <w:szCs w:val="18"/>
        </w:rPr>
      </w:pPr>
      <w:r w:rsidRPr="007067F8">
        <w:rPr>
          <w:rFonts w:ascii="Tahoma" w:hAnsi="Tahoma" w:cs="Tahoma"/>
          <w:sz w:val="18"/>
          <w:szCs w:val="18"/>
        </w:rPr>
        <w:t xml:space="preserve">Approximate start times will be available from </w:t>
      </w:r>
      <w:r w:rsidR="0043032B">
        <w:rPr>
          <w:rFonts w:ascii="Tahoma" w:hAnsi="Tahoma" w:cs="Tahoma"/>
          <w:sz w:val="18"/>
          <w:szCs w:val="18"/>
        </w:rPr>
        <w:t>Friday 3</w:t>
      </w:r>
      <w:r>
        <w:rPr>
          <w:rFonts w:ascii="Tahoma" w:hAnsi="Tahoma" w:cs="Tahoma"/>
          <w:sz w:val="18"/>
          <w:szCs w:val="18"/>
        </w:rPr>
        <w:t xml:space="preserve"> </w:t>
      </w:r>
      <w:r w:rsidR="003F02C5">
        <w:rPr>
          <w:rFonts w:ascii="Tahoma" w:hAnsi="Tahoma" w:cs="Tahoma"/>
          <w:sz w:val="18"/>
          <w:szCs w:val="18"/>
        </w:rPr>
        <w:t xml:space="preserve">AUGUST </w:t>
      </w:r>
      <w:r w:rsidR="003F02C5" w:rsidRPr="007067F8">
        <w:rPr>
          <w:rFonts w:ascii="Tahoma" w:hAnsi="Tahoma" w:cs="Tahoma"/>
          <w:sz w:val="18"/>
          <w:szCs w:val="18"/>
        </w:rPr>
        <w:t>by</w:t>
      </w:r>
      <w:r w:rsidRPr="007067F8">
        <w:rPr>
          <w:rFonts w:ascii="Tahoma" w:hAnsi="Tahoma" w:cs="Tahoma"/>
          <w:sz w:val="18"/>
          <w:szCs w:val="18"/>
        </w:rPr>
        <w:t xml:space="preserve"> phoning Linda on 07740027427 between 7 and 9pm </w:t>
      </w:r>
      <w:r w:rsidRPr="0083693E">
        <w:rPr>
          <w:rFonts w:ascii="Tahoma" w:hAnsi="Tahoma" w:cs="Tahoma"/>
          <w:b/>
          <w:sz w:val="18"/>
          <w:szCs w:val="18"/>
        </w:rPr>
        <w:t>only.</w:t>
      </w:r>
      <w:r w:rsidRPr="007067F8">
        <w:rPr>
          <w:rFonts w:ascii="Tahoma" w:hAnsi="Tahoma" w:cs="Tahoma"/>
          <w:sz w:val="18"/>
          <w:szCs w:val="18"/>
        </w:rPr>
        <w:t xml:space="preserve"> Alternatively check the “Events” page on the websit</w:t>
      </w:r>
      <w:r>
        <w:rPr>
          <w:rFonts w:ascii="Tahoma" w:hAnsi="Tahoma" w:cs="Tahoma"/>
          <w:sz w:val="18"/>
          <w:szCs w:val="18"/>
        </w:rPr>
        <w:t>e (</w:t>
      </w:r>
      <w:hyperlink r:id="rId5" w:history="1">
        <w:r w:rsidRPr="00EE2C9C">
          <w:rPr>
            <w:rStyle w:val="Hyperlink"/>
            <w:rFonts w:ascii="Tahoma" w:hAnsi="Tahoma" w:cs="Tahoma"/>
            <w:sz w:val="18"/>
            <w:szCs w:val="18"/>
          </w:rPr>
          <w:t>www.fife-riding-club.co.uk</w:t>
        </w:r>
      </w:hyperlink>
      <w:r>
        <w:rPr>
          <w:rFonts w:ascii="Tahoma" w:hAnsi="Tahoma" w:cs="Tahoma"/>
          <w:sz w:val="18"/>
          <w:szCs w:val="18"/>
        </w:rPr>
        <w:t>).</w:t>
      </w:r>
    </w:p>
    <w:tbl>
      <w:tblPr>
        <w:tblStyle w:val="TableGrid"/>
        <w:tblW w:w="9242" w:type="dxa"/>
        <w:tblLook w:val="04A0" w:firstRow="1" w:lastRow="0" w:firstColumn="1" w:lastColumn="0" w:noHBand="0" w:noVBand="1"/>
      </w:tblPr>
      <w:tblGrid>
        <w:gridCol w:w="808"/>
        <w:gridCol w:w="2199"/>
        <w:gridCol w:w="3147"/>
        <w:gridCol w:w="1592"/>
        <w:gridCol w:w="1496"/>
      </w:tblGrid>
      <w:tr w:rsidR="00312B85" w:rsidTr="006107B3">
        <w:trPr>
          <w:trHeight w:val="295"/>
        </w:trPr>
        <w:tc>
          <w:tcPr>
            <w:tcW w:w="808" w:type="dxa"/>
          </w:tcPr>
          <w:p w:rsidR="00312B85" w:rsidRPr="002A39DE" w:rsidRDefault="00312B85" w:rsidP="006107B3">
            <w:pPr>
              <w:spacing w:after="200" w:line="276" w:lineRule="auto"/>
              <w:rPr>
                <w:rFonts w:ascii="Tahoma" w:hAnsi="Tahoma" w:cs="Tahoma"/>
                <w:b/>
                <w:sz w:val="18"/>
                <w:szCs w:val="18"/>
              </w:rPr>
            </w:pPr>
            <w:r w:rsidRPr="002A39DE">
              <w:rPr>
                <w:rFonts w:ascii="Tahoma" w:hAnsi="Tahoma" w:cs="Tahoma"/>
                <w:b/>
                <w:sz w:val="18"/>
                <w:szCs w:val="18"/>
              </w:rPr>
              <w:t>CLASS</w:t>
            </w:r>
          </w:p>
        </w:tc>
        <w:tc>
          <w:tcPr>
            <w:tcW w:w="2199" w:type="dxa"/>
          </w:tcPr>
          <w:p w:rsidR="00312B85" w:rsidRPr="002A39DE" w:rsidRDefault="00312B85" w:rsidP="006107B3">
            <w:pPr>
              <w:spacing w:after="200" w:line="276" w:lineRule="auto"/>
              <w:rPr>
                <w:rFonts w:ascii="Tahoma" w:hAnsi="Tahoma" w:cs="Tahoma"/>
                <w:b/>
                <w:sz w:val="18"/>
                <w:szCs w:val="18"/>
              </w:rPr>
            </w:pPr>
            <w:r>
              <w:rPr>
                <w:rFonts w:ascii="Tahoma" w:hAnsi="Tahoma" w:cs="Tahoma"/>
                <w:b/>
                <w:sz w:val="18"/>
                <w:szCs w:val="18"/>
              </w:rPr>
              <w:t xml:space="preserve">           </w:t>
            </w:r>
            <w:r w:rsidRPr="002A39DE">
              <w:rPr>
                <w:rFonts w:ascii="Tahoma" w:hAnsi="Tahoma" w:cs="Tahoma"/>
                <w:b/>
                <w:sz w:val="18"/>
                <w:szCs w:val="18"/>
              </w:rPr>
              <w:t>RIDER</w:t>
            </w:r>
          </w:p>
        </w:tc>
        <w:tc>
          <w:tcPr>
            <w:tcW w:w="3147" w:type="dxa"/>
          </w:tcPr>
          <w:p w:rsidR="00312B85" w:rsidRPr="002A39DE" w:rsidRDefault="00312B85" w:rsidP="006107B3">
            <w:pPr>
              <w:spacing w:after="200" w:line="276" w:lineRule="auto"/>
              <w:rPr>
                <w:rFonts w:ascii="Tahoma" w:hAnsi="Tahoma" w:cs="Tahoma"/>
                <w:b/>
                <w:sz w:val="18"/>
                <w:szCs w:val="18"/>
              </w:rPr>
            </w:pPr>
            <w:r>
              <w:rPr>
                <w:rFonts w:ascii="Tahoma" w:hAnsi="Tahoma" w:cs="Tahoma"/>
                <w:b/>
                <w:sz w:val="18"/>
                <w:szCs w:val="18"/>
              </w:rPr>
              <w:t xml:space="preserve">                          </w:t>
            </w:r>
            <w:r w:rsidRPr="002A39DE">
              <w:rPr>
                <w:rFonts w:ascii="Tahoma" w:hAnsi="Tahoma" w:cs="Tahoma"/>
                <w:b/>
                <w:sz w:val="18"/>
                <w:szCs w:val="18"/>
              </w:rPr>
              <w:t>HORSE</w:t>
            </w:r>
          </w:p>
        </w:tc>
        <w:tc>
          <w:tcPr>
            <w:tcW w:w="1592" w:type="dxa"/>
          </w:tcPr>
          <w:p w:rsidR="00312B85" w:rsidRPr="002A39DE" w:rsidRDefault="00312B85" w:rsidP="006107B3">
            <w:pPr>
              <w:spacing w:after="200" w:line="276" w:lineRule="auto"/>
              <w:ind w:left="147"/>
              <w:rPr>
                <w:rFonts w:ascii="Tahoma" w:hAnsi="Tahoma" w:cs="Tahoma"/>
                <w:b/>
                <w:sz w:val="18"/>
                <w:szCs w:val="18"/>
              </w:rPr>
            </w:pPr>
            <w:r>
              <w:rPr>
                <w:rFonts w:ascii="Tahoma" w:hAnsi="Tahoma" w:cs="Tahoma"/>
                <w:b/>
                <w:sz w:val="18"/>
                <w:szCs w:val="18"/>
              </w:rPr>
              <w:t xml:space="preserve">     </w:t>
            </w:r>
            <w:r w:rsidRPr="002A39DE">
              <w:rPr>
                <w:rFonts w:ascii="Tahoma" w:hAnsi="Tahoma" w:cs="Tahoma"/>
                <w:b/>
                <w:sz w:val="18"/>
                <w:szCs w:val="18"/>
              </w:rPr>
              <w:t>FEE</w:t>
            </w:r>
          </w:p>
        </w:tc>
        <w:tc>
          <w:tcPr>
            <w:tcW w:w="1496" w:type="dxa"/>
          </w:tcPr>
          <w:p w:rsidR="00312B85" w:rsidRDefault="00312B85" w:rsidP="006107B3">
            <w:pPr>
              <w:ind w:left="147"/>
              <w:rPr>
                <w:rFonts w:ascii="Tahoma" w:hAnsi="Tahoma" w:cs="Tahoma"/>
                <w:b/>
                <w:sz w:val="18"/>
                <w:szCs w:val="18"/>
              </w:rPr>
            </w:pPr>
            <w:r>
              <w:rPr>
                <w:rFonts w:ascii="Tahoma" w:hAnsi="Tahoma" w:cs="Tahoma"/>
                <w:b/>
                <w:sz w:val="18"/>
                <w:szCs w:val="18"/>
              </w:rPr>
              <w:t>UNDER 16?</w:t>
            </w:r>
          </w:p>
          <w:p w:rsidR="00312B85" w:rsidRDefault="00312B85" w:rsidP="006107B3">
            <w:pPr>
              <w:ind w:left="147"/>
              <w:rPr>
                <w:rFonts w:ascii="Tahoma" w:hAnsi="Tahoma" w:cs="Tahoma"/>
                <w:b/>
                <w:sz w:val="18"/>
                <w:szCs w:val="18"/>
              </w:rPr>
            </w:pPr>
            <w:r>
              <w:rPr>
                <w:rFonts w:ascii="Tahoma" w:hAnsi="Tahoma" w:cs="Tahoma"/>
                <w:b/>
                <w:sz w:val="18"/>
                <w:szCs w:val="18"/>
              </w:rPr>
              <w:t>(Y/N)</w:t>
            </w:r>
          </w:p>
        </w:tc>
      </w:tr>
      <w:tr w:rsidR="00312B85" w:rsidTr="006107B3">
        <w:trPr>
          <w:trHeight w:val="300"/>
        </w:trPr>
        <w:tc>
          <w:tcPr>
            <w:tcW w:w="808" w:type="dxa"/>
          </w:tcPr>
          <w:p w:rsidR="00312B85" w:rsidRPr="007067F8" w:rsidRDefault="00312B85" w:rsidP="006107B3">
            <w:pPr>
              <w:spacing w:after="200" w:line="276" w:lineRule="auto"/>
              <w:rPr>
                <w:rFonts w:ascii="Tahoma" w:hAnsi="Tahoma" w:cs="Tahoma"/>
                <w:sz w:val="18"/>
                <w:szCs w:val="18"/>
              </w:rPr>
            </w:pPr>
          </w:p>
        </w:tc>
        <w:tc>
          <w:tcPr>
            <w:tcW w:w="2199" w:type="dxa"/>
          </w:tcPr>
          <w:p w:rsidR="00312B85" w:rsidRDefault="00312B85" w:rsidP="006107B3">
            <w:pPr>
              <w:spacing w:after="200" w:line="276" w:lineRule="auto"/>
              <w:rPr>
                <w:rFonts w:ascii="Tahoma" w:hAnsi="Tahoma" w:cs="Tahoma"/>
                <w:sz w:val="18"/>
                <w:szCs w:val="18"/>
              </w:rPr>
            </w:pPr>
          </w:p>
        </w:tc>
        <w:tc>
          <w:tcPr>
            <w:tcW w:w="3147" w:type="dxa"/>
          </w:tcPr>
          <w:p w:rsidR="00312B85" w:rsidRDefault="00312B85" w:rsidP="006107B3">
            <w:pPr>
              <w:spacing w:after="200" w:line="276" w:lineRule="auto"/>
              <w:rPr>
                <w:rFonts w:ascii="Tahoma" w:hAnsi="Tahoma" w:cs="Tahoma"/>
                <w:sz w:val="18"/>
                <w:szCs w:val="18"/>
              </w:rPr>
            </w:pPr>
          </w:p>
        </w:tc>
        <w:tc>
          <w:tcPr>
            <w:tcW w:w="1592" w:type="dxa"/>
          </w:tcPr>
          <w:p w:rsidR="00312B85" w:rsidRDefault="00312B85" w:rsidP="006107B3">
            <w:pPr>
              <w:spacing w:after="200" w:line="276" w:lineRule="auto"/>
              <w:ind w:left="147"/>
              <w:rPr>
                <w:rFonts w:ascii="Tahoma" w:hAnsi="Tahoma" w:cs="Tahoma"/>
                <w:sz w:val="18"/>
                <w:szCs w:val="18"/>
              </w:rPr>
            </w:pPr>
            <w:r>
              <w:rPr>
                <w:rFonts w:ascii="Tahoma" w:hAnsi="Tahoma" w:cs="Tahoma"/>
                <w:sz w:val="18"/>
                <w:szCs w:val="18"/>
              </w:rPr>
              <w:t xml:space="preserve">              </w:t>
            </w:r>
          </w:p>
        </w:tc>
        <w:tc>
          <w:tcPr>
            <w:tcW w:w="1496" w:type="dxa"/>
          </w:tcPr>
          <w:p w:rsidR="00312B85" w:rsidRDefault="00312B85" w:rsidP="006107B3">
            <w:pPr>
              <w:ind w:left="147"/>
              <w:rPr>
                <w:rFonts w:ascii="Tahoma" w:hAnsi="Tahoma" w:cs="Tahoma"/>
                <w:sz w:val="18"/>
                <w:szCs w:val="18"/>
              </w:rPr>
            </w:pPr>
          </w:p>
        </w:tc>
      </w:tr>
      <w:tr w:rsidR="00312B85" w:rsidTr="006107B3">
        <w:trPr>
          <w:trHeight w:val="330"/>
        </w:trPr>
        <w:tc>
          <w:tcPr>
            <w:tcW w:w="808" w:type="dxa"/>
          </w:tcPr>
          <w:p w:rsidR="00312B85" w:rsidRPr="007067F8" w:rsidRDefault="00312B85" w:rsidP="006107B3">
            <w:pPr>
              <w:rPr>
                <w:rFonts w:ascii="Tahoma" w:hAnsi="Tahoma" w:cs="Tahoma"/>
                <w:sz w:val="18"/>
                <w:szCs w:val="18"/>
              </w:rPr>
            </w:pPr>
          </w:p>
        </w:tc>
        <w:tc>
          <w:tcPr>
            <w:tcW w:w="2199" w:type="dxa"/>
          </w:tcPr>
          <w:p w:rsidR="00312B85" w:rsidRDefault="00312B85" w:rsidP="006107B3">
            <w:pPr>
              <w:rPr>
                <w:rFonts w:ascii="Tahoma" w:hAnsi="Tahoma" w:cs="Tahoma"/>
                <w:sz w:val="18"/>
                <w:szCs w:val="18"/>
              </w:rPr>
            </w:pPr>
          </w:p>
        </w:tc>
        <w:tc>
          <w:tcPr>
            <w:tcW w:w="3147" w:type="dxa"/>
          </w:tcPr>
          <w:p w:rsidR="00312B85" w:rsidRDefault="00312B85" w:rsidP="006107B3">
            <w:pPr>
              <w:rPr>
                <w:rFonts w:ascii="Tahoma" w:hAnsi="Tahoma" w:cs="Tahoma"/>
                <w:sz w:val="18"/>
                <w:szCs w:val="18"/>
              </w:rPr>
            </w:pPr>
          </w:p>
        </w:tc>
        <w:tc>
          <w:tcPr>
            <w:tcW w:w="1592" w:type="dxa"/>
          </w:tcPr>
          <w:p w:rsidR="00312B85" w:rsidRDefault="00312B85" w:rsidP="006107B3">
            <w:pPr>
              <w:spacing w:after="200" w:line="276" w:lineRule="auto"/>
              <w:ind w:left="147"/>
              <w:rPr>
                <w:rFonts w:ascii="Tahoma" w:hAnsi="Tahoma" w:cs="Tahoma"/>
                <w:sz w:val="18"/>
                <w:szCs w:val="18"/>
              </w:rPr>
            </w:pPr>
            <w:r>
              <w:rPr>
                <w:rFonts w:ascii="Tahoma" w:hAnsi="Tahoma" w:cs="Tahoma"/>
                <w:sz w:val="18"/>
                <w:szCs w:val="18"/>
              </w:rPr>
              <w:t xml:space="preserve">              </w:t>
            </w:r>
          </w:p>
        </w:tc>
        <w:tc>
          <w:tcPr>
            <w:tcW w:w="1496" w:type="dxa"/>
          </w:tcPr>
          <w:p w:rsidR="00312B85" w:rsidRDefault="00312B85" w:rsidP="006107B3">
            <w:pPr>
              <w:ind w:left="147"/>
              <w:rPr>
                <w:rFonts w:ascii="Tahoma" w:hAnsi="Tahoma" w:cs="Tahoma"/>
                <w:sz w:val="18"/>
                <w:szCs w:val="18"/>
              </w:rPr>
            </w:pPr>
          </w:p>
        </w:tc>
      </w:tr>
      <w:tr w:rsidR="00312B85" w:rsidTr="006107B3">
        <w:trPr>
          <w:trHeight w:val="555"/>
        </w:trPr>
        <w:tc>
          <w:tcPr>
            <w:tcW w:w="808" w:type="dxa"/>
          </w:tcPr>
          <w:p w:rsidR="00312B85" w:rsidRPr="007067F8" w:rsidRDefault="00312B85" w:rsidP="006107B3">
            <w:pPr>
              <w:rPr>
                <w:rFonts w:ascii="Tahoma" w:hAnsi="Tahoma" w:cs="Tahoma"/>
                <w:sz w:val="18"/>
                <w:szCs w:val="18"/>
              </w:rPr>
            </w:pPr>
          </w:p>
        </w:tc>
        <w:tc>
          <w:tcPr>
            <w:tcW w:w="2199" w:type="dxa"/>
          </w:tcPr>
          <w:p w:rsidR="00312B85" w:rsidRDefault="00312B85" w:rsidP="006107B3">
            <w:pPr>
              <w:rPr>
                <w:rFonts w:ascii="Tahoma" w:hAnsi="Tahoma" w:cs="Tahoma"/>
                <w:sz w:val="18"/>
                <w:szCs w:val="18"/>
              </w:rPr>
            </w:pPr>
          </w:p>
        </w:tc>
        <w:tc>
          <w:tcPr>
            <w:tcW w:w="3147" w:type="dxa"/>
          </w:tcPr>
          <w:p w:rsidR="00312B85" w:rsidRDefault="00312B85" w:rsidP="006107B3">
            <w:pPr>
              <w:rPr>
                <w:rFonts w:ascii="Tahoma" w:hAnsi="Tahoma" w:cs="Tahoma"/>
                <w:sz w:val="18"/>
                <w:szCs w:val="18"/>
              </w:rPr>
            </w:pPr>
          </w:p>
        </w:tc>
        <w:tc>
          <w:tcPr>
            <w:tcW w:w="1592" w:type="dxa"/>
          </w:tcPr>
          <w:p w:rsidR="00312B85" w:rsidRDefault="00312B85" w:rsidP="006107B3">
            <w:pPr>
              <w:spacing w:after="200" w:line="276" w:lineRule="auto"/>
              <w:rPr>
                <w:rFonts w:ascii="Tahoma" w:hAnsi="Tahoma" w:cs="Tahoma"/>
                <w:sz w:val="18"/>
                <w:szCs w:val="18"/>
              </w:rPr>
            </w:pPr>
          </w:p>
        </w:tc>
        <w:tc>
          <w:tcPr>
            <w:tcW w:w="1496" w:type="dxa"/>
          </w:tcPr>
          <w:p w:rsidR="00312B85" w:rsidRDefault="00312B85" w:rsidP="006107B3">
            <w:pPr>
              <w:rPr>
                <w:rFonts w:ascii="Tahoma" w:hAnsi="Tahoma" w:cs="Tahoma"/>
                <w:sz w:val="18"/>
                <w:szCs w:val="18"/>
              </w:rPr>
            </w:pPr>
          </w:p>
        </w:tc>
      </w:tr>
      <w:tr w:rsidR="00312B85" w:rsidTr="006107B3">
        <w:trPr>
          <w:trHeight w:val="508"/>
        </w:trPr>
        <w:tc>
          <w:tcPr>
            <w:tcW w:w="808" w:type="dxa"/>
          </w:tcPr>
          <w:p w:rsidR="00312B85" w:rsidRDefault="00312B85" w:rsidP="006107B3">
            <w:pPr>
              <w:rPr>
                <w:rFonts w:ascii="Tahoma" w:hAnsi="Tahoma" w:cs="Tahoma"/>
                <w:sz w:val="18"/>
                <w:szCs w:val="18"/>
              </w:rPr>
            </w:pPr>
          </w:p>
        </w:tc>
        <w:tc>
          <w:tcPr>
            <w:tcW w:w="2199" w:type="dxa"/>
          </w:tcPr>
          <w:p w:rsidR="00312B85" w:rsidRDefault="00312B85" w:rsidP="006107B3">
            <w:pPr>
              <w:rPr>
                <w:rFonts w:ascii="Tahoma" w:hAnsi="Tahoma" w:cs="Tahoma"/>
                <w:sz w:val="18"/>
                <w:szCs w:val="18"/>
              </w:rPr>
            </w:pPr>
          </w:p>
        </w:tc>
        <w:tc>
          <w:tcPr>
            <w:tcW w:w="3147" w:type="dxa"/>
          </w:tcPr>
          <w:p w:rsidR="00312B85" w:rsidRDefault="00312B85" w:rsidP="006107B3">
            <w:pPr>
              <w:rPr>
                <w:rFonts w:ascii="Tahoma" w:hAnsi="Tahoma" w:cs="Tahoma"/>
                <w:sz w:val="18"/>
                <w:szCs w:val="18"/>
              </w:rPr>
            </w:pPr>
          </w:p>
        </w:tc>
        <w:tc>
          <w:tcPr>
            <w:tcW w:w="1592" w:type="dxa"/>
          </w:tcPr>
          <w:p w:rsidR="00312B85" w:rsidRDefault="00312B85" w:rsidP="006107B3">
            <w:pPr>
              <w:rPr>
                <w:rFonts w:ascii="Tahoma" w:hAnsi="Tahoma" w:cs="Tahoma"/>
                <w:sz w:val="18"/>
                <w:szCs w:val="18"/>
              </w:rPr>
            </w:pPr>
          </w:p>
        </w:tc>
        <w:tc>
          <w:tcPr>
            <w:tcW w:w="1496" w:type="dxa"/>
          </w:tcPr>
          <w:p w:rsidR="00312B85" w:rsidRDefault="00312B85" w:rsidP="006107B3">
            <w:pPr>
              <w:rPr>
                <w:rFonts w:ascii="Tahoma" w:hAnsi="Tahoma" w:cs="Tahoma"/>
                <w:sz w:val="18"/>
                <w:szCs w:val="18"/>
              </w:rPr>
            </w:pPr>
          </w:p>
        </w:tc>
      </w:tr>
    </w:tbl>
    <w:p w:rsidR="00312B85" w:rsidRPr="007067F8" w:rsidRDefault="00312B85" w:rsidP="00312B85">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312B85" w:rsidRPr="007067F8" w:rsidRDefault="00312B85" w:rsidP="00312B85">
      <w:pPr>
        <w:rPr>
          <w:rFonts w:ascii="Tahoma" w:hAnsi="Tahoma" w:cs="Tahoma"/>
          <w:sz w:val="18"/>
          <w:szCs w:val="18"/>
        </w:rPr>
      </w:pPr>
      <w:r w:rsidRPr="007067F8">
        <w:rPr>
          <w:rFonts w:ascii="Tahoma" w:hAnsi="Tahoma" w:cs="Tahoma"/>
          <w:sz w:val="18"/>
          <w:szCs w:val="18"/>
        </w:rPr>
        <w:t>NAME ----------------------------------------------------------------------</w:t>
      </w:r>
      <w:r>
        <w:rPr>
          <w:rFonts w:ascii="Tahoma" w:hAnsi="Tahoma" w:cs="Tahoma"/>
          <w:sz w:val="18"/>
          <w:szCs w:val="18"/>
        </w:rPr>
        <w:t>--------</w:t>
      </w:r>
    </w:p>
    <w:p w:rsidR="00312B85" w:rsidRPr="007067F8" w:rsidRDefault="00312B85" w:rsidP="00312B85">
      <w:pPr>
        <w:rPr>
          <w:rFonts w:ascii="Tahoma" w:hAnsi="Tahoma" w:cs="Tahoma"/>
          <w:sz w:val="18"/>
          <w:szCs w:val="18"/>
        </w:rPr>
      </w:pPr>
      <w:r w:rsidRPr="007067F8">
        <w:rPr>
          <w:rFonts w:ascii="Tahoma" w:hAnsi="Tahoma" w:cs="Tahoma"/>
          <w:sz w:val="18"/>
          <w:szCs w:val="18"/>
        </w:rPr>
        <w:t>ADDRESS ----------------------------------------------------------------------</w:t>
      </w:r>
      <w:r>
        <w:rPr>
          <w:rFonts w:ascii="Tahoma" w:hAnsi="Tahoma" w:cs="Tahoma"/>
          <w:sz w:val="18"/>
          <w:szCs w:val="18"/>
        </w:rPr>
        <w:t>----</w:t>
      </w:r>
    </w:p>
    <w:p w:rsidR="00312B85" w:rsidRPr="007067F8" w:rsidRDefault="00312B85" w:rsidP="00312B85">
      <w:pPr>
        <w:rPr>
          <w:rFonts w:ascii="Tahoma" w:hAnsi="Tahoma" w:cs="Tahoma"/>
          <w:sz w:val="18"/>
          <w:szCs w:val="18"/>
        </w:rPr>
      </w:pPr>
      <w:r w:rsidRPr="007067F8">
        <w:rPr>
          <w:rFonts w:ascii="Tahoma" w:hAnsi="Tahoma" w:cs="Tahoma"/>
          <w:sz w:val="18"/>
          <w:szCs w:val="18"/>
        </w:rPr>
        <w:t>----------------------------------------------------------------------</w:t>
      </w:r>
      <w:r>
        <w:rPr>
          <w:rFonts w:ascii="Tahoma" w:hAnsi="Tahoma" w:cs="Tahoma"/>
          <w:sz w:val="18"/>
          <w:szCs w:val="18"/>
        </w:rPr>
        <w:t>-----------------</w:t>
      </w:r>
    </w:p>
    <w:p w:rsidR="00312B85" w:rsidRDefault="00312B85" w:rsidP="00312B85">
      <w:pPr>
        <w:rPr>
          <w:rFonts w:ascii="Tahoma" w:hAnsi="Tahoma" w:cs="Tahoma"/>
          <w:sz w:val="18"/>
          <w:szCs w:val="18"/>
        </w:rPr>
      </w:pPr>
      <w:r w:rsidRPr="007067F8">
        <w:rPr>
          <w:rFonts w:ascii="Tahoma" w:hAnsi="Tahoma" w:cs="Tahoma"/>
          <w:sz w:val="18"/>
          <w:szCs w:val="18"/>
        </w:rPr>
        <w:t>CONTACT NO ----------------------------------------------------------------------</w:t>
      </w:r>
    </w:p>
    <w:p w:rsidR="00312B85" w:rsidRDefault="00312B85" w:rsidP="00312B85">
      <w:pPr>
        <w:rPr>
          <w:rFonts w:ascii="Tahoma" w:hAnsi="Tahoma" w:cs="Tahoma"/>
          <w:sz w:val="18"/>
          <w:szCs w:val="18"/>
        </w:rPr>
      </w:pPr>
      <w:r>
        <w:rPr>
          <w:rFonts w:ascii="Tahoma" w:hAnsi="Tahoma" w:cs="Tahoma"/>
          <w:sz w:val="18"/>
          <w:szCs w:val="18"/>
        </w:rPr>
        <w:t>EMAIL ADDRESS-------------------------------------------------------------------</w:t>
      </w:r>
    </w:p>
    <w:p w:rsidR="00312B85" w:rsidRDefault="00312B85" w:rsidP="00312B85">
      <w:pPr>
        <w:rPr>
          <w:rFonts w:ascii="Tahoma" w:hAnsi="Tahoma" w:cs="Tahoma"/>
          <w:sz w:val="18"/>
          <w:szCs w:val="18"/>
        </w:rPr>
      </w:pPr>
    </w:p>
    <w:p w:rsidR="00312B85" w:rsidRPr="007067F8" w:rsidRDefault="00312B85" w:rsidP="00312B85">
      <w:pPr>
        <w:rPr>
          <w:rFonts w:ascii="Tahoma" w:hAnsi="Tahoma" w:cs="Tahoma"/>
          <w:sz w:val="18"/>
          <w:szCs w:val="18"/>
        </w:rPr>
      </w:pPr>
    </w:p>
    <w:p w:rsidR="00312B85" w:rsidRPr="00EB50AB" w:rsidRDefault="00312B85" w:rsidP="00312B85">
      <w:pPr>
        <w:rPr>
          <w:rFonts w:ascii="Tahoma" w:hAnsi="Tahoma" w:cs="Tahoma"/>
          <w:b/>
          <w:sz w:val="18"/>
          <w:szCs w:val="18"/>
        </w:rPr>
      </w:pPr>
      <w:r w:rsidRPr="00EB50AB">
        <w:rPr>
          <w:rFonts w:ascii="Tahoma" w:hAnsi="Tahoma" w:cs="Tahoma"/>
          <w:b/>
          <w:sz w:val="18"/>
          <w:szCs w:val="18"/>
        </w:rPr>
        <w:t>It is a condition of entry that all competitors agree to abide by the competition rules</w:t>
      </w:r>
    </w:p>
    <w:p w:rsidR="00312B85" w:rsidRPr="002A39DE" w:rsidRDefault="00312B85" w:rsidP="00312B85">
      <w:pPr>
        <w:jc w:val="center"/>
        <w:rPr>
          <w:rFonts w:ascii="Tahoma" w:hAnsi="Tahoma" w:cs="Tahoma"/>
          <w:b/>
          <w:sz w:val="18"/>
          <w:szCs w:val="18"/>
        </w:rPr>
      </w:pPr>
      <w:r w:rsidRPr="002A39DE">
        <w:rPr>
          <w:rFonts w:ascii="Tahoma" w:hAnsi="Tahoma" w:cs="Tahoma"/>
          <w:b/>
          <w:sz w:val="18"/>
          <w:szCs w:val="18"/>
        </w:rPr>
        <w:t>IF YOU ARE SUBMITTING THIS ENTRY ON BEHALF OF OTHERS, PLEASE MAKE THEM AWARE OF THE RULES &amp; THIS STANDARD DISCLAIMER OF LIABILITY</w:t>
      </w:r>
    </w:p>
    <w:p w:rsidR="00312B85" w:rsidRPr="002A39DE" w:rsidRDefault="00312B85" w:rsidP="00312B85">
      <w:pPr>
        <w:jc w:val="center"/>
        <w:rPr>
          <w:rFonts w:ascii="Tahoma" w:hAnsi="Tahoma" w:cs="Tahoma"/>
          <w:sz w:val="16"/>
          <w:szCs w:val="16"/>
        </w:rPr>
      </w:pPr>
      <w:r w:rsidRPr="002A39DE">
        <w:rPr>
          <w:rFonts w:ascii="Tahoma" w:hAnsi="Tahoma" w:cs="Tahoma"/>
          <w:sz w:val="16"/>
          <w:szCs w:val="16"/>
        </w:rPr>
        <w:t>Save for the death or personal injury caused by the negligence of the organisers or anyone for whom they are in law responsible, neither the organisers of any event to which these rules apply, nor the British Horse Society, nor any agent, employee, nor representatives of these bodies accepts liability for any accident, loss, damage, injury or illness to horses, riders, spectators, land or any other person or property whatsoever, whether caused by their negligence, breach of contract in any way whatsoever.</w:t>
      </w:r>
    </w:p>
    <w:p w:rsidR="00312B85" w:rsidRPr="00312B85" w:rsidRDefault="00312B85" w:rsidP="00312B85">
      <w:pPr>
        <w:rPr>
          <w:b/>
          <w:sz w:val="18"/>
          <w:szCs w:val="18"/>
        </w:rPr>
      </w:pPr>
    </w:p>
    <w:sectPr w:rsidR="00312B85" w:rsidRPr="00312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E2"/>
    <w:rsid w:val="000A3A36"/>
    <w:rsid w:val="000C17F1"/>
    <w:rsid w:val="00312B85"/>
    <w:rsid w:val="003F02C5"/>
    <w:rsid w:val="0043032B"/>
    <w:rsid w:val="004D382A"/>
    <w:rsid w:val="00721836"/>
    <w:rsid w:val="008A3F9D"/>
    <w:rsid w:val="00D46EF6"/>
    <w:rsid w:val="00D710CC"/>
    <w:rsid w:val="00DC7CD5"/>
    <w:rsid w:val="00F66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A8D83-1772-4061-B2C1-7C350BE3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E2"/>
    <w:rPr>
      <w:rFonts w:ascii="Tahoma" w:hAnsi="Tahoma" w:cs="Tahoma"/>
      <w:sz w:val="16"/>
      <w:szCs w:val="16"/>
    </w:rPr>
  </w:style>
  <w:style w:type="table" w:styleId="TableGrid">
    <w:name w:val="Table Grid"/>
    <w:basedOn w:val="TableNormal"/>
    <w:uiPriority w:val="59"/>
    <w:rsid w:val="00312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fe-riding-club.co.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Dawn Wallace</cp:lastModifiedBy>
  <cp:revision>2</cp:revision>
  <cp:lastPrinted>2017-08-05T19:42:00Z</cp:lastPrinted>
  <dcterms:created xsi:type="dcterms:W3CDTF">2018-03-09T09:03:00Z</dcterms:created>
  <dcterms:modified xsi:type="dcterms:W3CDTF">2018-03-09T09:03:00Z</dcterms:modified>
</cp:coreProperties>
</file>