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D5" w:rsidRPr="007E56D6" w:rsidRDefault="005235D1" w:rsidP="00293DD5">
      <w:pPr>
        <w:jc w:val="center"/>
        <w:rPr>
          <w:rFonts w:ascii="Century Gothic" w:hAnsi="Century Gothic" w:cs="Arial"/>
          <w:sz w:val="32"/>
          <w:szCs w:val="32"/>
        </w:rPr>
      </w:pPr>
      <w:bookmarkStart w:id="0" w:name="_GoBack"/>
      <w:bookmarkEnd w:id="0"/>
      <w:r>
        <w:rPr>
          <w:rFonts w:ascii="Century Gothic" w:hAnsi="Century Gothic" w:cs="Arial"/>
          <w:sz w:val="32"/>
          <w:szCs w:val="32"/>
        </w:rPr>
        <w:t xml:space="preserve"> </w:t>
      </w:r>
      <w:r w:rsidR="00293DD5" w:rsidRPr="007E56D6">
        <w:rPr>
          <w:rFonts w:ascii="Century Gothic" w:hAnsi="Century Gothic" w:cs="Arial"/>
          <w:sz w:val="32"/>
          <w:szCs w:val="32"/>
        </w:rPr>
        <w:t>FIFE RIDING CLUB</w:t>
      </w:r>
    </w:p>
    <w:p w:rsidR="00793A35" w:rsidRDefault="00F653F7" w:rsidP="00793A35">
      <w:pPr>
        <w:jc w:val="center"/>
        <w:rPr>
          <w:rFonts w:ascii="Century Gothic" w:hAnsi="Century Gothic" w:cs="Arial"/>
          <w:b/>
          <w:sz w:val="40"/>
          <w:szCs w:val="40"/>
        </w:rPr>
      </w:pPr>
      <w:r>
        <w:rPr>
          <w:rFonts w:ascii="Century Gothic" w:hAnsi="Century Gothic" w:cs="Arial"/>
          <w:b/>
          <w:sz w:val="40"/>
          <w:szCs w:val="40"/>
        </w:rPr>
        <w:t>OPEN</w:t>
      </w:r>
      <w:r w:rsidR="00293DD5" w:rsidRPr="007E56D6">
        <w:rPr>
          <w:rFonts w:ascii="Century Gothic" w:hAnsi="Century Gothic" w:cs="Arial"/>
          <w:b/>
          <w:sz w:val="40"/>
          <w:szCs w:val="40"/>
        </w:rPr>
        <w:t xml:space="preserve"> SHOWJUMPING SHOW</w:t>
      </w:r>
    </w:p>
    <w:p w:rsidR="00293DD5" w:rsidRPr="007E56D6" w:rsidRDefault="003B391A" w:rsidP="00793A35">
      <w:pPr>
        <w:jc w:val="center"/>
        <w:rPr>
          <w:rFonts w:ascii="Century Gothic" w:hAnsi="Century Gothic" w:cs="Arial"/>
          <w:b/>
          <w:sz w:val="40"/>
          <w:szCs w:val="40"/>
        </w:rPr>
      </w:pPr>
      <w:r>
        <w:rPr>
          <w:rFonts w:ascii="Century Gothic" w:hAnsi="Century Gothic" w:cs="Arial"/>
          <w:b/>
          <w:sz w:val="40"/>
          <w:szCs w:val="40"/>
        </w:rPr>
        <w:t>SUN</w:t>
      </w:r>
      <w:r w:rsidR="00793A35">
        <w:rPr>
          <w:rFonts w:ascii="Century Gothic" w:hAnsi="Century Gothic" w:cs="Arial"/>
          <w:b/>
          <w:sz w:val="40"/>
          <w:szCs w:val="40"/>
        </w:rPr>
        <w:t>DAY</w:t>
      </w:r>
      <w:r>
        <w:rPr>
          <w:rFonts w:ascii="Century Gothic" w:hAnsi="Century Gothic" w:cs="Arial"/>
          <w:b/>
          <w:sz w:val="40"/>
          <w:szCs w:val="40"/>
        </w:rPr>
        <w:t xml:space="preserve"> 15 JUNE 2025</w:t>
      </w:r>
    </w:p>
    <w:p w:rsidR="00293DD5" w:rsidRPr="007E56D6" w:rsidRDefault="00293DD5" w:rsidP="00293DD5">
      <w:pPr>
        <w:jc w:val="center"/>
        <w:rPr>
          <w:rFonts w:ascii="Century Gothic" w:hAnsi="Century Gothic" w:cs="Arial"/>
          <w:sz w:val="24"/>
          <w:szCs w:val="24"/>
        </w:rPr>
      </w:pPr>
      <w:r w:rsidRPr="007E56D6">
        <w:rPr>
          <w:rFonts w:ascii="Century Gothic" w:hAnsi="Century Gothic" w:cs="Arial"/>
          <w:sz w:val="24"/>
          <w:szCs w:val="24"/>
        </w:rPr>
        <w:t>CLUB SHOWGROUND, WESTERN AVENUE, GLENROTHES</w:t>
      </w:r>
    </w:p>
    <w:p w:rsidR="00293DD5" w:rsidRPr="00127CF6" w:rsidRDefault="00293DD5" w:rsidP="00293DD5">
      <w:pPr>
        <w:jc w:val="center"/>
        <w:rPr>
          <w:rFonts w:ascii="Arial" w:hAnsi="Arial" w:cs="Arial"/>
          <w:sz w:val="28"/>
          <w:szCs w:val="28"/>
        </w:rPr>
      </w:pPr>
    </w:p>
    <w:p w:rsidR="00293DD5" w:rsidRPr="00127CF6" w:rsidRDefault="00293DD5" w:rsidP="00293DD5">
      <w:pPr>
        <w:spacing w:after="240"/>
        <w:rPr>
          <w:rFonts w:ascii="Century Gothic" w:hAnsi="Century Gothic"/>
        </w:rPr>
      </w:pPr>
      <w:r w:rsidRPr="00127CF6">
        <w:rPr>
          <w:rFonts w:ascii="Century Gothic" w:hAnsi="Century Gothic"/>
          <w:b/>
        </w:rPr>
        <w:t xml:space="preserve">Class 1: </w:t>
      </w:r>
      <w:r>
        <w:rPr>
          <w:rFonts w:ascii="Century Gothic" w:hAnsi="Century Gothic"/>
          <w:b/>
        </w:rPr>
        <w:tab/>
      </w:r>
      <w:r w:rsidRPr="00127CF6">
        <w:rPr>
          <w:rFonts w:ascii="Century Gothic" w:hAnsi="Century Gothic"/>
          <w:b/>
        </w:rPr>
        <w:t>Trot poles.</w:t>
      </w:r>
      <w:r w:rsidRPr="00127CF6">
        <w:rPr>
          <w:rFonts w:ascii="Century Gothic" w:hAnsi="Century Gothic"/>
        </w:rPr>
        <w:t xml:space="preserve"> Rosettes to clear rounds. May be led/assisted</w:t>
      </w:r>
      <w:r w:rsidR="003B391A">
        <w:rPr>
          <w:rFonts w:ascii="Century Gothic" w:hAnsi="Century Gothic"/>
        </w:rPr>
        <w:t xml:space="preserve">. </w:t>
      </w:r>
    </w:p>
    <w:p w:rsidR="00293DD5" w:rsidRPr="00127CF6" w:rsidRDefault="00293DD5" w:rsidP="00293DD5">
      <w:pPr>
        <w:spacing w:after="240"/>
        <w:ind w:left="1440" w:hanging="1440"/>
        <w:rPr>
          <w:rFonts w:ascii="Century Gothic" w:hAnsi="Century Gothic"/>
        </w:rPr>
      </w:pPr>
      <w:r>
        <w:rPr>
          <w:rFonts w:ascii="Century Gothic" w:hAnsi="Century Gothic"/>
          <w:b/>
        </w:rPr>
        <w:t>Class 2</w:t>
      </w:r>
      <w:r w:rsidRPr="00127CF6">
        <w:rPr>
          <w:rFonts w:ascii="Century Gothic" w:hAnsi="Century Gothic"/>
          <w:b/>
        </w:rPr>
        <w:t>:</w:t>
      </w:r>
      <w:r>
        <w:rPr>
          <w:rFonts w:ascii="Century Gothic" w:hAnsi="Century Gothic"/>
          <w:b/>
        </w:rPr>
        <w:tab/>
      </w:r>
      <w:r w:rsidRPr="00127CF6">
        <w:rPr>
          <w:rFonts w:ascii="Century Gothic" w:hAnsi="Century Gothic"/>
          <w:b/>
        </w:rPr>
        <w:t>Junior Trot poles</w:t>
      </w:r>
      <w:r w:rsidRPr="00127CF6">
        <w:rPr>
          <w:rFonts w:ascii="Century Gothic" w:hAnsi="Century Gothic"/>
        </w:rPr>
        <w:t>. Rosettes to clear rounds. May be led/assisted</w:t>
      </w:r>
      <w:r w:rsidR="003B391A">
        <w:rPr>
          <w:rFonts w:ascii="Century Gothic" w:hAnsi="Century Gothic"/>
        </w:rPr>
        <w:t xml:space="preserve">. </w:t>
      </w:r>
    </w:p>
    <w:p w:rsidR="00293DD5" w:rsidRPr="00127CF6" w:rsidRDefault="00293DD5" w:rsidP="00CB07B9">
      <w:pPr>
        <w:spacing w:after="240"/>
        <w:ind w:left="1440" w:hanging="1440"/>
        <w:rPr>
          <w:rFonts w:ascii="Century Gothic" w:hAnsi="Century Gothic"/>
        </w:rPr>
      </w:pPr>
      <w:r>
        <w:rPr>
          <w:rFonts w:ascii="Century Gothic" w:hAnsi="Century Gothic"/>
          <w:b/>
        </w:rPr>
        <w:t>Class 3</w:t>
      </w:r>
      <w:r w:rsidRPr="00127CF6">
        <w:rPr>
          <w:rFonts w:ascii="Century Gothic" w:hAnsi="Century Gothic"/>
          <w:b/>
        </w:rPr>
        <w:t>:</w:t>
      </w:r>
      <w:r>
        <w:rPr>
          <w:rFonts w:ascii="Century Gothic" w:hAnsi="Century Gothic"/>
          <w:b/>
        </w:rPr>
        <w:tab/>
      </w:r>
      <w:r w:rsidRPr="00127CF6">
        <w:rPr>
          <w:rFonts w:ascii="Century Gothic" w:hAnsi="Century Gothic"/>
          <w:b/>
        </w:rPr>
        <w:t xml:space="preserve"> Beginners.</w:t>
      </w:r>
      <w:r w:rsidRPr="00127CF6">
        <w:rPr>
          <w:rFonts w:ascii="Century Gothic" w:hAnsi="Century Gothic"/>
        </w:rPr>
        <w:t xml:space="preserve"> Approx. height 45cm.</w:t>
      </w:r>
      <w:r w:rsidRPr="00127CF6">
        <w:t xml:space="preserve"> </w:t>
      </w:r>
      <w:r w:rsidR="00CB07B9" w:rsidRPr="00CB07B9">
        <w:rPr>
          <w:rFonts w:ascii="Century Gothic" w:hAnsi="Century Gothic"/>
        </w:rPr>
        <w:t>Rosettes to clear rounds.</w:t>
      </w:r>
      <w:r w:rsidR="00CB07B9">
        <w:rPr>
          <w:rFonts w:ascii="Century Gothic" w:hAnsi="Century Gothic"/>
        </w:rPr>
        <w:t xml:space="preserve"> </w:t>
      </w:r>
      <w:r w:rsidR="003B391A">
        <w:rPr>
          <w:rFonts w:ascii="Century Gothic" w:hAnsi="Century Gothic"/>
        </w:rPr>
        <w:t xml:space="preserve"> </w:t>
      </w:r>
    </w:p>
    <w:p w:rsidR="00293DD5" w:rsidRPr="00127CF6" w:rsidRDefault="00293DD5" w:rsidP="00293DD5">
      <w:pPr>
        <w:spacing w:after="240"/>
        <w:ind w:left="1440" w:hanging="1440"/>
        <w:rPr>
          <w:rFonts w:ascii="Century Gothic" w:hAnsi="Century Gothic"/>
        </w:rPr>
      </w:pPr>
      <w:r>
        <w:rPr>
          <w:rFonts w:ascii="Century Gothic" w:hAnsi="Century Gothic"/>
          <w:b/>
        </w:rPr>
        <w:t>Class 4</w:t>
      </w:r>
      <w:r w:rsidRPr="00127CF6">
        <w:rPr>
          <w:rFonts w:ascii="Century Gothic" w:hAnsi="Century Gothic"/>
          <w:b/>
        </w:rPr>
        <w:t>:</w:t>
      </w:r>
      <w:r>
        <w:rPr>
          <w:rFonts w:ascii="Century Gothic" w:hAnsi="Century Gothic"/>
          <w:b/>
        </w:rPr>
        <w:tab/>
      </w:r>
      <w:r w:rsidRPr="00127CF6">
        <w:rPr>
          <w:rFonts w:ascii="Century Gothic" w:hAnsi="Century Gothic"/>
          <w:b/>
        </w:rPr>
        <w:t>Junior Beginners</w:t>
      </w:r>
      <w:r w:rsidRPr="00127CF6">
        <w:rPr>
          <w:rFonts w:ascii="Century Gothic" w:hAnsi="Century Gothic"/>
        </w:rPr>
        <w:t xml:space="preserve"> Approx. height 45cm.</w:t>
      </w:r>
      <w:r w:rsidRPr="00127CF6">
        <w:t xml:space="preserve"> </w:t>
      </w:r>
      <w:r w:rsidR="00CB07B9" w:rsidRPr="00CB07B9">
        <w:rPr>
          <w:rFonts w:ascii="Century Gothic" w:hAnsi="Century Gothic"/>
        </w:rPr>
        <w:t>Rosettes to clear rounds.</w:t>
      </w:r>
      <w:r w:rsidR="00CB07B9">
        <w:t xml:space="preserve"> </w:t>
      </w:r>
      <w:r w:rsidR="003B391A">
        <w:rPr>
          <w:rFonts w:ascii="Century Gothic" w:hAnsi="Century Gothic"/>
        </w:rPr>
        <w:t xml:space="preserve"> </w:t>
      </w:r>
    </w:p>
    <w:p w:rsidR="00293DD5" w:rsidRPr="00127CF6" w:rsidRDefault="00293DD5" w:rsidP="00293DD5">
      <w:pPr>
        <w:spacing w:after="240"/>
        <w:rPr>
          <w:rFonts w:ascii="Century Gothic" w:hAnsi="Century Gothic"/>
        </w:rPr>
      </w:pPr>
      <w:r>
        <w:rPr>
          <w:rFonts w:ascii="Century Gothic" w:hAnsi="Century Gothic"/>
          <w:b/>
        </w:rPr>
        <w:t>Class 5</w:t>
      </w:r>
      <w:r w:rsidRPr="00127CF6">
        <w:rPr>
          <w:rFonts w:ascii="Century Gothic" w:hAnsi="Century Gothic"/>
          <w:b/>
        </w:rPr>
        <w:t>:</w:t>
      </w:r>
      <w:r>
        <w:rPr>
          <w:rFonts w:ascii="Century Gothic" w:hAnsi="Century Gothic"/>
          <w:b/>
        </w:rPr>
        <w:tab/>
      </w:r>
      <w:r w:rsidRPr="00127CF6">
        <w:rPr>
          <w:rFonts w:ascii="Century Gothic" w:hAnsi="Century Gothic"/>
          <w:b/>
        </w:rPr>
        <w:t xml:space="preserve"> Minimus.</w:t>
      </w:r>
      <w:r w:rsidRPr="00127CF6">
        <w:rPr>
          <w:rFonts w:ascii="Century Gothic" w:hAnsi="Century Gothic"/>
        </w:rPr>
        <w:t xml:space="preserve"> Approx. height 50-55cm.</w:t>
      </w:r>
    </w:p>
    <w:p w:rsidR="00293DD5" w:rsidRPr="00127CF6" w:rsidRDefault="00293DD5" w:rsidP="00293DD5">
      <w:pPr>
        <w:spacing w:after="240"/>
        <w:rPr>
          <w:rFonts w:ascii="Century Gothic" w:hAnsi="Century Gothic"/>
        </w:rPr>
      </w:pPr>
      <w:r>
        <w:rPr>
          <w:rFonts w:ascii="Century Gothic" w:hAnsi="Century Gothic"/>
          <w:b/>
        </w:rPr>
        <w:t>Class 6</w:t>
      </w:r>
      <w:r w:rsidRPr="00127CF6">
        <w:rPr>
          <w:rFonts w:ascii="Century Gothic" w:hAnsi="Century Gothic"/>
          <w:b/>
        </w:rPr>
        <w:t>:</w:t>
      </w:r>
      <w:r>
        <w:rPr>
          <w:rFonts w:ascii="Century Gothic" w:hAnsi="Century Gothic"/>
          <w:b/>
        </w:rPr>
        <w:tab/>
      </w:r>
      <w:r w:rsidRPr="00127CF6">
        <w:rPr>
          <w:rFonts w:ascii="Century Gothic" w:hAnsi="Century Gothic"/>
          <w:b/>
        </w:rPr>
        <w:t>Junior Minimus</w:t>
      </w:r>
      <w:r w:rsidRPr="00127CF6">
        <w:rPr>
          <w:rFonts w:ascii="Century Gothic" w:hAnsi="Century Gothic"/>
        </w:rPr>
        <w:t>. Approx. height 50-55cm.</w:t>
      </w:r>
    </w:p>
    <w:p w:rsidR="00293DD5" w:rsidRPr="00127CF6" w:rsidRDefault="00293DD5" w:rsidP="00293DD5">
      <w:pPr>
        <w:spacing w:after="240"/>
        <w:rPr>
          <w:rFonts w:ascii="Century Gothic" w:hAnsi="Century Gothic"/>
        </w:rPr>
      </w:pPr>
      <w:r>
        <w:rPr>
          <w:rFonts w:ascii="Century Gothic" w:hAnsi="Century Gothic"/>
          <w:b/>
        </w:rPr>
        <w:t>Class 7</w:t>
      </w:r>
      <w:r w:rsidRPr="00127CF6">
        <w:rPr>
          <w:rFonts w:ascii="Century Gothic" w:hAnsi="Century Gothic"/>
          <w:b/>
        </w:rPr>
        <w:t xml:space="preserve">: </w:t>
      </w:r>
      <w:r>
        <w:rPr>
          <w:rFonts w:ascii="Century Gothic" w:hAnsi="Century Gothic"/>
          <w:b/>
        </w:rPr>
        <w:tab/>
      </w:r>
      <w:r w:rsidRPr="00127CF6">
        <w:rPr>
          <w:rFonts w:ascii="Century Gothic" w:hAnsi="Century Gothic"/>
          <w:b/>
        </w:rPr>
        <w:t>Nursery Novice</w:t>
      </w:r>
      <w:r w:rsidRPr="00127CF6">
        <w:rPr>
          <w:rFonts w:ascii="Century Gothic" w:hAnsi="Century Gothic"/>
        </w:rPr>
        <w:t>. Approx. height 60-65cm.</w:t>
      </w:r>
    </w:p>
    <w:p w:rsidR="00293DD5" w:rsidRPr="00127CF6" w:rsidRDefault="00293DD5" w:rsidP="00293DD5">
      <w:pPr>
        <w:spacing w:after="240"/>
        <w:rPr>
          <w:rFonts w:ascii="Century Gothic" w:hAnsi="Century Gothic"/>
        </w:rPr>
      </w:pPr>
      <w:r>
        <w:rPr>
          <w:rFonts w:ascii="Century Gothic" w:hAnsi="Century Gothic"/>
          <w:b/>
        </w:rPr>
        <w:t>Class 8</w:t>
      </w:r>
      <w:r w:rsidRPr="00127CF6">
        <w:rPr>
          <w:rFonts w:ascii="Century Gothic" w:hAnsi="Century Gothic"/>
          <w:b/>
        </w:rPr>
        <w:t>:</w:t>
      </w:r>
      <w:r>
        <w:rPr>
          <w:rFonts w:ascii="Century Gothic" w:hAnsi="Century Gothic"/>
          <w:b/>
        </w:rPr>
        <w:tab/>
      </w:r>
      <w:r w:rsidRPr="00127CF6">
        <w:rPr>
          <w:rFonts w:ascii="Century Gothic" w:hAnsi="Century Gothic"/>
          <w:b/>
        </w:rPr>
        <w:t>Junior Nursery Novice</w:t>
      </w:r>
      <w:r w:rsidRPr="00127CF6">
        <w:rPr>
          <w:rFonts w:ascii="Century Gothic" w:hAnsi="Century Gothic"/>
        </w:rPr>
        <w:t>. Approx. Height 60-65cm.</w:t>
      </w:r>
    </w:p>
    <w:p w:rsidR="00293DD5" w:rsidRPr="00127CF6" w:rsidRDefault="00293DD5" w:rsidP="00293DD5">
      <w:pPr>
        <w:spacing w:after="240"/>
        <w:rPr>
          <w:rFonts w:ascii="Century Gothic" w:hAnsi="Century Gothic"/>
        </w:rPr>
      </w:pPr>
      <w:r>
        <w:rPr>
          <w:rFonts w:ascii="Century Gothic" w:hAnsi="Century Gothic"/>
          <w:b/>
        </w:rPr>
        <w:t>Class 9</w:t>
      </w:r>
      <w:r w:rsidRPr="00127CF6">
        <w:rPr>
          <w:rFonts w:ascii="Century Gothic" w:hAnsi="Century Gothic"/>
          <w:b/>
        </w:rPr>
        <w:t>:</w:t>
      </w:r>
      <w:r>
        <w:rPr>
          <w:rFonts w:ascii="Century Gothic" w:hAnsi="Century Gothic"/>
          <w:b/>
        </w:rPr>
        <w:tab/>
      </w:r>
      <w:r w:rsidRPr="00127CF6">
        <w:rPr>
          <w:rFonts w:ascii="Century Gothic" w:hAnsi="Century Gothic"/>
          <w:b/>
        </w:rPr>
        <w:t xml:space="preserve"> Novice.</w:t>
      </w:r>
      <w:r w:rsidRPr="00127CF6">
        <w:rPr>
          <w:rFonts w:ascii="Century Gothic" w:hAnsi="Century Gothic"/>
        </w:rPr>
        <w:t xml:space="preserve"> Approx. height 70-75.</w:t>
      </w:r>
    </w:p>
    <w:p w:rsidR="00293DD5" w:rsidRPr="00127CF6" w:rsidRDefault="00293DD5" w:rsidP="00293DD5">
      <w:pPr>
        <w:spacing w:after="240"/>
        <w:rPr>
          <w:rFonts w:ascii="Century Gothic" w:hAnsi="Century Gothic"/>
        </w:rPr>
      </w:pPr>
      <w:r>
        <w:rPr>
          <w:rFonts w:ascii="Century Gothic" w:hAnsi="Century Gothic"/>
          <w:b/>
        </w:rPr>
        <w:t>Class 10</w:t>
      </w:r>
      <w:r w:rsidRPr="00127CF6">
        <w:rPr>
          <w:rFonts w:ascii="Century Gothic" w:hAnsi="Century Gothic"/>
          <w:b/>
        </w:rPr>
        <w:t>:</w:t>
      </w:r>
      <w:r>
        <w:rPr>
          <w:rFonts w:ascii="Century Gothic" w:hAnsi="Century Gothic"/>
          <w:b/>
        </w:rPr>
        <w:tab/>
      </w:r>
      <w:r w:rsidRPr="00127CF6">
        <w:rPr>
          <w:rFonts w:ascii="Century Gothic" w:hAnsi="Century Gothic"/>
          <w:b/>
        </w:rPr>
        <w:t>Junior Novice.</w:t>
      </w:r>
      <w:r w:rsidRPr="00127CF6">
        <w:rPr>
          <w:rFonts w:ascii="Century Gothic" w:hAnsi="Century Gothic"/>
        </w:rPr>
        <w:t xml:space="preserve"> Approx. height 70-75cm.</w:t>
      </w:r>
    </w:p>
    <w:p w:rsidR="00293DD5" w:rsidRPr="00127CF6" w:rsidRDefault="00293DD5" w:rsidP="00293DD5">
      <w:pPr>
        <w:spacing w:after="240"/>
        <w:ind w:left="1440" w:hanging="1440"/>
        <w:rPr>
          <w:rFonts w:ascii="Century Gothic" w:hAnsi="Century Gothic"/>
        </w:rPr>
      </w:pPr>
      <w:r>
        <w:rPr>
          <w:rFonts w:ascii="Century Gothic" w:hAnsi="Century Gothic"/>
          <w:b/>
        </w:rPr>
        <w:t>Class 11</w:t>
      </w:r>
      <w:r w:rsidRPr="00127CF6">
        <w:rPr>
          <w:rFonts w:ascii="Century Gothic" w:hAnsi="Century Gothic"/>
          <w:b/>
        </w:rPr>
        <w:t>:</w:t>
      </w:r>
      <w:r>
        <w:rPr>
          <w:rFonts w:ascii="Century Gothic" w:hAnsi="Century Gothic"/>
          <w:b/>
        </w:rPr>
        <w:tab/>
      </w:r>
      <w:r w:rsidRPr="00127CF6">
        <w:rPr>
          <w:rFonts w:ascii="Century Gothic" w:hAnsi="Century Gothic"/>
          <w:b/>
        </w:rPr>
        <w:t xml:space="preserve"> Intermediate</w:t>
      </w:r>
      <w:r w:rsidRPr="00127CF6">
        <w:rPr>
          <w:rFonts w:ascii="Century Gothic" w:hAnsi="Century Gothic"/>
        </w:rPr>
        <w:t>. Approx. height 80-85cm.</w:t>
      </w:r>
      <w:r>
        <w:rPr>
          <w:rFonts w:ascii="Century Gothic" w:hAnsi="Century Gothic"/>
        </w:rPr>
        <w:t xml:space="preserve"> </w:t>
      </w:r>
      <w:r w:rsidRPr="00EC0BAE">
        <w:rPr>
          <w:rFonts w:ascii="Century Gothic" w:hAnsi="Century Gothic"/>
          <w:b/>
        </w:rPr>
        <w:t>Ron Wheelans Trophy</w:t>
      </w:r>
      <w:r>
        <w:rPr>
          <w:rFonts w:ascii="Century Gothic" w:hAnsi="Century Gothic"/>
        </w:rPr>
        <w:t xml:space="preserve"> to highest placed FRC member</w:t>
      </w:r>
    </w:p>
    <w:p w:rsidR="00293DD5" w:rsidRPr="00127CF6" w:rsidRDefault="00293DD5" w:rsidP="00293DD5">
      <w:pPr>
        <w:spacing w:after="240"/>
        <w:rPr>
          <w:rFonts w:ascii="Century Gothic" w:hAnsi="Century Gothic"/>
        </w:rPr>
      </w:pPr>
      <w:r>
        <w:rPr>
          <w:rFonts w:ascii="Century Gothic" w:hAnsi="Century Gothic"/>
          <w:b/>
        </w:rPr>
        <w:t>Class 12</w:t>
      </w:r>
      <w:r w:rsidRPr="00127CF6">
        <w:rPr>
          <w:rFonts w:ascii="Century Gothic" w:hAnsi="Century Gothic"/>
          <w:b/>
        </w:rPr>
        <w:t>:</w:t>
      </w:r>
      <w:r>
        <w:rPr>
          <w:rFonts w:ascii="Century Gothic" w:hAnsi="Century Gothic"/>
          <w:b/>
        </w:rPr>
        <w:tab/>
      </w:r>
      <w:r w:rsidRPr="00127CF6">
        <w:rPr>
          <w:rFonts w:ascii="Century Gothic" w:hAnsi="Century Gothic"/>
          <w:b/>
        </w:rPr>
        <w:t>Junior Intermediate</w:t>
      </w:r>
      <w:r w:rsidRPr="00127CF6">
        <w:rPr>
          <w:rFonts w:ascii="Century Gothic" w:hAnsi="Century Gothic"/>
        </w:rPr>
        <w:t>. Approx. height 80-85cm.</w:t>
      </w:r>
    </w:p>
    <w:p w:rsidR="00293DD5" w:rsidRPr="00127CF6" w:rsidRDefault="00293DD5" w:rsidP="00293DD5">
      <w:pPr>
        <w:spacing w:after="240"/>
        <w:ind w:left="1440" w:hanging="1440"/>
        <w:rPr>
          <w:rFonts w:ascii="Century Gothic" w:hAnsi="Century Gothic"/>
        </w:rPr>
      </w:pPr>
      <w:r>
        <w:rPr>
          <w:rFonts w:ascii="Century Gothic" w:hAnsi="Century Gothic"/>
          <w:b/>
        </w:rPr>
        <w:t>Class 13</w:t>
      </w:r>
      <w:r w:rsidRPr="00127CF6">
        <w:rPr>
          <w:rFonts w:ascii="Century Gothic" w:hAnsi="Century Gothic"/>
          <w:b/>
        </w:rPr>
        <w:t>:</w:t>
      </w:r>
      <w:r>
        <w:rPr>
          <w:rFonts w:ascii="Century Gothic" w:hAnsi="Century Gothic"/>
          <w:b/>
        </w:rPr>
        <w:tab/>
      </w:r>
      <w:r w:rsidRPr="00127CF6">
        <w:rPr>
          <w:rFonts w:ascii="Century Gothic" w:hAnsi="Century Gothic"/>
          <w:b/>
        </w:rPr>
        <w:t xml:space="preserve"> Small Open.</w:t>
      </w:r>
      <w:r w:rsidRPr="00127CF6">
        <w:rPr>
          <w:rFonts w:ascii="Century Gothic" w:hAnsi="Century Gothic"/>
        </w:rPr>
        <w:t xml:space="preserve"> Approx. height 90-95cm.</w:t>
      </w:r>
      <w:r>
        <w:rPr>
          <w:rFonts w:ascii="Century Gothic" w:hAnsi="Century Gothic"/>
        </w:rPr>
        <w:t xml:space="preserve"> </w:t>
      </w:r>
      <w:r w:rsidRPr="00EC0BAE">
        <w:rPr>
          <w:rFonts w:ascii="Century Gothic" w:hAnsi="Century Gothic"/>
          <w:b/>
        </w:rPr>
        <w:t>K &amp; L Packer Trophy</w:t>
      </w:r>
      <w:r>
        <w:rPr>
          <w:rFonts w:ascii="Century Gothic" w:hAnsi="Century Gothic"/>
        </w:rPr>
        <w:t xml:space="preserve"> to highest placed FRC member</w:t>
      </w:r>
    </w:p>
    <w:p w:rsidR="00293DD5" w:rsidRPr="00127CF6" w:rsidRDefault="00293DD5" w:rsidP="00293DD5">
      <w:pPr>
        <w:spacing w:after="240"/>
        <w:rPr>
          <w:rFonts w:ascii="Century Gothic" w:hAnsi="Century Gothic"/>
        </w:rPr>
      </w:pPr>
      <w:r>
        <w:rPr>
          <w:rFonts w:ascii="Century Gothic" w:hAnsi="Century Gothic"/>
          <w:b/>
        </w:rPr>
        <w:t>Class 14</w:t>
      </w:r>
      <w:r w:rsidRPr="00127CF6">
        <w:rPr>
          <w:rFonts w:ascii="Century Gothic" w:hAnsi="Century Gothic"/>
          <w:b/>
        </w:rPr>
        <w:t>:</w:t>
      </w:r>
      <w:r>
        <w:rPr>
          <w:rFonts w:ascii="Century Gothic" w:hAnsi="Century Gothic"/>
          <w:b/>
        </w:rPr>
        <w:tab/>
      </w:r>
      <w:r w:rsidRPr="00127CF6">
        <w:rPr>
          <w:rFonts w:ascii="Century Gothic" w:hAnsi="Century Gothic"/>
          <w:b/>
        </w:rPr>
        <w:t>Junior Small Open</w:t>
      </w:r>
      <w:r w:rsidRPr="00127CF6">
        <w:rPr>
          <w:rFonts w:ascii="Century Gothic" w:hAnsi="Century Gothic"/>
        </w:rPr>
        <w:t>. Approx. height 90-95cm.</w:t>
      </w:r>
    </w:p>
    <w:p w:rsidR="00293DD5" w:rsidRDefault="00293DD5" w:rsidP="003B391A">
      <w:pPr>
        <w:spacing w:after="240"/>
        <w:ind w:left="1440" w:hanging="1440"/>
        <w:rPr>
          <w:rFonts w:ascii="Century Gothic" w:hAnsi="Century Gothic"/>
        </w:rPr>
      </w:pPr>
      <w:r>
        <w:rPr>
          <w:rFonts w:ascii="Century Gothic" w:hAnsi="Century Gothic"/>
          <w:b/>
        </w:rPr>
        <w:t>Class 15:</w:t>
      </w:r>
      <w:r>
        <w:rPr>
          <w:rFonts w:ascii="Century Gothic" w:hAnsi="Century Gothic"/>
          <w:b/>
        </w:rPr>
        <w:tab/>
        <w:t xml:space="preserve"> </w:t>
      </w:r>
      <w:r w:rsidRPr="00127CF6">
        <w:rPr>
          <w:rFonts w:ascii="Century Gothic" w:hAnsi="Century Gothic"/>
          <w:b/>
        </w:rPr>
        <w:t>Open</w:t>
      </w:r>
      <w:r w:rsidRPr="00411DAD">
        <w:rPr>
          <w:rFonts w:ascii="Century Gothic" w:hAnsi="Century Gothic"/>
        </w:rPr>
        <w:t>**</w:t>
      </w:r>
      <w:r w:rsidR="003B391A">
        <w:rPr>
          <w:rFonts w:ascii="Century Gothic" w:hAnsi="Century Gothic"/>
        </w:rPr>
        <w:t>. Approx. height 95 - 100</w:t>
      </w:r>
      <w:r w:rsidRPr="00127CF6">
        <w:rPr>
          <w:rFonts w:ascii="Century Gothic" w:hAnsi="Century Gothic"/>
        </w:rPr>
        <w:t>cm</w:t>
      </w:r>
      <w:r>
        <w:rPr>
          <w:rFonts w:ascii="Century Gothic" w:hAnsi="Century Gothic"/>
        </w:rPr>
        <w:t xml:space="preserve"> first round</w:t>
      </w:r>
      <w:r w:rsidRPr="00127CF6">
        <w:rPr>
          <w:rFonts w:ascii="Century Gothic" w:hAnsi="Century Gothic"/>
        </w:rPr>
        <w:t>.</w:t>
      </w:r>
      <w:r>
        <w:rPr>
          <w:rFonts w:ascii="Century Gothic" w:hAnsi="Century Gothic"/>
        </w:rPr>
        <w:t xml:space="preserve"> </w:t>
      </w:r>
      <w:r w:rsidRPr="00EC0BAE">
        <w:rPr>
          <w:rFonts w:ascii="Century Gothic" w:hAnsi="Century Gothic"/>
          <w:b/>
        </w:rPr>
        <w:t>Granny Balfour Trophy</w:t>
      </w:r>
      <w:r>
        <w:rPr>
          <w:rFonts w:ascii="Century Gothic" w:hAnsi="Century Gothic"/>
        </w:rPr>
        <w:t xml:space="preserve"> to highest placed FRC member.</w:t>
      </w:r>
    </w:p>
    <w:p w:rsidR="002B2838" w:rsidRPr="002B2838" w:rsidRDefault="002B2838" w:rsidP="002B2838">
      <w:pPr>
        <w:pStyle w:val="Default"/>
        <w:framePr w:w="10108" w:wrap="auto" w:vAnchor="page" w:hAnchor="page" w:x="1" w:y="706"/>
        <w:rPr>
          <w:color w:val="auto"/>
          <w:sz w:val="16"/>
          <w:szCs w:val="16"/>
        </w:rPr>
      </w:pPr>
    </w:p>
    <w:p w:rsidR="00293DD5" w:rsidRPr="007E56D6" w:rsidRDefault="00293DD5" w:rsidP="003B391A">
      <w:pPr>
        <w:spacing w:after="240"/>
        <w:jc w:val="center"/>
        <w:rPr>
          <w:rFonts w:ascii="Century Gothic" w:hAnsi="Century Gothic"/>
        </w:rPr>
      </w:pPr>
      <w:r w:rsidRPr="007E56D6">
        <w:rPr>
          <w:rFonts w:ascii="Century Gothic" w:hAnsi="Century Gothic"/>
          <w:sz w:val="24"/>
          <w:szCs w:val="24"/>
        </w:rPr>
        <w:t>“</w:t>
      </w:r>
      <w:r w:rsidR="00ED2B8C">
        <w:rPr>
          <w:rFonts w:ascii="Century Gothic" w:hAnsi="Century Gothic"/>
        </w:rPr>
        <w:t>Junior</w:t>
      </w:r>
      <w:r w:rsidRPr="007E56D6">
        <w:rPr>
          <w:rFonts w:ascii="Century Gothic" w:hAnsi="Century Gothic"/>
        </w:rPr>
        <w:t>” = riders under 16 years</w:t>
      </w:r>
      <w:r>
        <w:rPr>
          <w:rFonts w:ascii="Century Gothic" w:hAnsi="Century Gothic"/>
        </w:rPr>
        <w:t xml:space="preserve">; </w:t>
      </w:r>
      <w:r w:rsidRPr="007E56D6">
        <w:rPr>
          <w:rFonts w:ascii="Century Gothic" w:hAnsi="Century Gothic" w:cs="Arial"/>
        </w:rPr>
        <w:t>Rosettes to 6</w:t>
      </w:r>
      <w:r w:rsidRPr="007E56D6">
        <w:rPr>
          <w:rFonts w:ascii="Century Gothic" w:hAnsi="Century Gothic" w:cs="Arial"/>
          <w:vertAlign w:val="superscript"/>
        </w:rPr>
        <w:t>th</w:t>
      </w:r>
      <w:r w:rsidR="0069163E">
        <w:rPr>
          <w:rFonts w:ascii="Century Gothic" w:hAnsi="Century Gothic" w:cs="Arial"/>
        </w:rPr>
        <w:t xml:space="preserve"> in classes 3 – 15</w:t>
      </w:r>
      <w:r w:rsidRPr="007E56D6">
        <w:rPr>
          <w:rFonts w:ascii="Century Gothic" w:hAnsi="Century Gothic" w:cs="Arial"/>
        </w:rPr>
        <w:t>.</w:t>
      </w:r>
    </w:p>
    <w:p w:rsidR="002B2838" w:rsidRDefault="002B2838" w:rsidP="002B2838">
      <w:pPr>
        <w:pStyle w:val="Default"/>
        <w:framePr w:w="457" w:wrap="auto" w:vAnchor="page" w:hAnchor="page" w:x="796" w:y="3001"/>
        <w:ind w:right="4444"/>
        <w:rPr>
          <w:color w:val="auto"/>
          <w:sz w:val="16"/>
          <w:szCs w:val="16"/>
        </w:rPr>
      </w:pPr>
    </w:p>
    <w:p w:rsidR="00293DD5" w:rsidRPr="004D00F8" w:rsidRDefault="00293DD5" w:rsidP="00293DD5">
      <w:pPr>
        <w:ind w:left="1440" w:firstLine="720"/>
        <w:rPr>
          <w:rFonts w:ascii="Century Gothic" w:hAnsi="Century Gothic" w:cs="Arial"/>
        </w:rPr>
      </w:pPr>
    </w:p>
    <w:p w:rsidR="00293DD5" w:rsidRPr="00127CF6" w:rsidRDefault="00293DD5" w:rsidP="00293DD5">
      <w:pPr>
        <w:rPr>
          <w:rFonts w:ascii="Century Gothic" w:hAnsi="Century Gothic" w:cs="Arial"/>
          <w:sz w:val="20"/>
          <w:szCs w:val="20"/>
        </w:rPr>
      </w:pPr>
      <w:r>
        <w:rPr>
          <w:rFonts w:ascii="Century Gothic" w:hAnsi="Century Gothic" w:cs="Arial"/>
          <w:b/>
          <w:sz w:val="20"/>
          <w:szCs w:val="20"/>
        </w:rPr>
        <w:lastRenderedPageBreak/>
        <w:t>C</w:t>
      </w:r>
      <w:r w:rsidR="00960D31">
        <w:rPr>
          <w:rFonts w:ascii="Century Gothic" w:hAnsi="Century Gothic" w:cs="Arial"/>
          <w:b/>
          <w:sz w:val="20"/>
          <w:szCs w:val="20"/>
        </w:rPr>
        <w:t>lasses will be</w:t>
      </w:r>
      <w:r>
        <w:rPr>
          <w:rFonts w:ascii="Century Gothic" w:hAnsi="Century Gothic" w:cs="Arial"/>
          <w:b/>
          <w:sz w:val="20"/>
          <w:szCs w:val="20"/>
        </w:rPr>
        <w:t xml:space="preserve"> Single Phase</w:t>
      </w:r>
      <w:r w:rsidRPr="000810AC">
        <w:rPr>
          <w:rFonts w:ascii="Century Gothic" w:hAnsi="Century Gothic" w:cs="Arial"/>
          <w:b/>
          <w:sz w:val="20"/>
          <w:szCs w:val="20"/>
        </w:rPr>
        <w:t>.</w:t>
      </w:r>
      <w:r w:rsidRPr="00127CF6">
        <w:rPr>
          <w:rFonts w:ascii="Century Gothic" w:hAnsi="Century Gothic" w:cs="Arial"/>
          <w:sz w:val="20"/>
          <w:szCs w:val="20"/>
        </w:rPr>
        <w:t xml:space="preserve"> </w:t>
      </w:r>
      <w:r>
        <w:rPr>
          <w:rFonts w:ascii="Century Gothic" w:hAnsi="Century Gothic" w:cs="Arial"/>
          <w:sz w:val="20"/>
          <w:szCs w:val="20"/>
        </w:rPr>
        <w:t xml:space="preserve">With the </w:t>
      </w:r>
      <w:r w:rsidR="0069163E">
        <w:rPr>
          <w:rFonts w:ascii="Century Gothic" w:hAnsi="Century Gothic" w:cs="Arial"/>
          <w:sz w:val="20"/>
          <w:szCs w:val="20"/>
        </w:rPr>
        <w:t xml:space="preserve">exception of Classes 1 – 4 </w:t>
      </w:r>
      <w:r w:rsidRPr="00127CF6">
        <w:rPr>
          <w:rFonts w:ascii="Century Gothic" w:hAnsi="Century Gothic" w:cs="Arial"/>
          <w:sz w:val="20"/>
          <w:szCs w:val="20"/>
        </w:rPr>
        <w:t xml:space="preserve">&amp; </w:t>
      </w:r>
      <w:r w:rsidR="0069163E">
        <w:rPr>
          <w:rFonts w:ascii="Century Gothic" w:hAnsi="Century Gothic" w:cs="Arial"/>
          <w:sz w:val="20"/>
          <w:szCs w:val="20"/>
        </w:rPr>
        <w:t>15,</w:t>
      </w:r>
      <w:r w:rsidRPr="00127CF6">
        <w:rPr>
          <w:rFonts w:ascii="Century Gothic" w:hAnsi="Century Gothic" w:cs="Arial"/>
          <w:sz w:val="20"/>
          <w:szCs w:val="20"/>
        </w:rPr>
        <w:t xml:space="preserve"> the first part of the course will be jumped in the usual way; the second part of the course will be timed. In the event of equality of points, the time will determine placings. </w:t>
      </w:r>
      <w:r>
        <w:rPr>
          <w:rFonts w:ascii="Century Gothic" w:hAnsi="Century Gothic" w:cs="Arial"/>
          <w:sz w:val="20"/>
          <w:szCs w:val="20"/>
        </w:rPr>
        <w:t xml:space="preserve"> ** </w:t>
      </w:r>
      <w:r w:rsidR="0069163E">
        <w:rPr>
          <w:rFonts w:ascii="Century Gothic" w:hAnsi="Century Gothic" w:cs="Arial"/>
          <w:b/>
          <w:sz w:val="20"/>
          <w:szCs w:val="20"/>
        </w:rPr>
        <w:t>Class 15</w:t>
      </w:r>
      <w:r w:rsidRPr="00411DAD">
        <w:rPr>
          <w:rFonts w:ascii="Century Gothic" w:hAnsi="Century Gothic" w:cs="Arial"/>
          <w:b/>
          <w:sz w:val="20"/>
          <w:szCs w:val="20"/>
        </w:rPr>
        <w:t xml:space="preserve"> Open</w:t>
      </w:r>
      <w:r w:rsidR="002B2838">
        <w:rPr>
          <w:rFonts w:ascii="Century Gothic" w:hAnsi="Century Gothic" w:cs="Arial"/>
          <w:sz w:val="20"/>
          <w:szCs w:val="20"/>
        </w:rPr>
        <w:t xml:space="preserve"> will run over </w:t>
      </w:r>
      <w:r>
        <w:rPr>
          <w:rFonts w:ascii="Century Gothic" w:hAnsi="Century Gothic" w:cs="Arial"/>
          <w:sz w:val="20"/>
          <w:szCs w:val="20"/>
        </w:rPr>
        <w:t xml:space="preserve">two rounds with double clears (if any) going into final timed jump off. </w:t>
      </w:r>
    </w:p>
    <w:p w:rsidR="00293DD5" w:rsidRPr="004D00F8" w:rsidRDefault="00293DD5" w:rsidP="00293DD5">
      <w:pPr>
        <w:jc w:val="center"/>
        <w:rPr>
          <w:rFonts w:ascii="Century Gothic" w:hAnsi="Century Gothic" w:cs="Arial"/>
          <w:sz w:val="24"/>
          <w:szCs w:val="24"/>
        </w:rPr>
      </w:pPr>
    </w:p>
    <w:p w:rsidR="00293DD5" w:rsidRPr="00CB07B9" w:rsidRDefault="00200348" w:rsidP="00293DD5">
      <w:pPr>
        <w:rPr>
          <w:rFonts w:ascii="Century Gothic" w:hAnsi="Century Gothic" w:cs="Arial"/>
          <w:b/>
          <w:sz w:val="28"/>
          <w:szCs w:val="28"/>
        </w:rPr>
      </w:pPr>
      <w:r>
        <w:rPr>
          <w:rFonts w:ascii="Century Gothic" w:hAnsi="Century Gothic" w:cs="Arial"/>
          <w:b/>
          <w:sz w:val="28"/>
          <w:szCs w:val="28"/>
        </w:rPr>
        <w:t>ENTRY FEE –</w:t>
      </w:r>
      <w:r w:rsidR="00CB07B9">
        <w:rPr>
          <w:rFonts w:ascii="Century Gothic" w:hAnsi="Century Gothic" w:cs="Arial"/>
          <w:b/>
          <w:sz w:val="28"/>
          <w:szCs w:val="28"/>
        </w:rPr>
        <w:t xml:space="preserve"> </w:t>
      </w:r>
      <w:r w:rsidR="00293DD5" w:rsidRPr="004D00F8">
        <w:rPr>
          <w:rFonts w:ascii="Century Gothic" w:hAnsi="Century Gothic" w:cs="Arial"/>
          <w:b/>
          <w:sz w:val="28"/>
          <w:szCs w:val="28"/>
        </w:rPr>
        <w:t>FRC Members</w:t>
      </w:r>
      <w:r w:rsidR="003B391A">
        <w:rPr>
          <w:rFonts w:ascii="Century Gothic" w:hAnsi="Century Gothic" w:cs="Arial"/>
          <w:b/>
          <w:sz w:val="28"/>
          <w:szCs w:val="28"/>
        </w:rPr>
        <w:t>* – £10</w:t>
      </w:r>
      <w:r w:rsidR="00CB07B9">
        <w:rPr>
          <w:rFonts w:ascii="Century Gothic" w:hAnsi="Century Gothic" w:cs="Arial"/>
          <w:b/>
          <w:sz w:val="28"/>
          <w:szCs w:val="28"/>
        </w:rPr>
        <w:t>;</w:t>
      </w:r>
      <w:r w:rsidR="00293DD5" w:rsidRPr="004D00F8">
        <w:rPr>
          <w:rFonts w:ascii="Century Gothic" w:hAnsi="Century Gothic" w:cs="Arial"/>
          <w:sz w:val="28"/>
          <w:szCs w:val="28"/>
        </w:rPr>
        <w:t xml:space="preserve"> </w:t>
      </w:r>
      <w:r w:rsidR="00293DD5" w:rsidRPr="004D00F8">
        <w:rPr>
          <w:rFonts w:ascii="Century Gothic" w:hAnsi="Century Gothic" w:cs="Arial"/>
          <w:b/>
          <w:sz w:val="28"/>
          <w:szCs w:val="28"/>
        </w:rPr>
        <w:t>Non-Members</w:t>
      </w:r>
      <w:r w:rsidR="004706D0">
        <w:rPr>
          <w:rFonts w:ascii="Century Gothic" w:hAnsi="Century Gothic" w:cs="Arial"/>
          <w:b/>
          <w:sz w:val="28"/>
          <w:szCs w:val="28"/>
        </w:rPr>
        <w:t>/Juniors</w:t>
      </w:r>
      <w:r w:rsidR="00293DD5" w:rsidRPr="004D00F8">
        <w:rPr>
          <w:rFonts w:ascii="Century Gothic" w:hAnsi="Century Gothic" w:cs="Arial"/>
          <w:b/>
          <w:sz w:val="28"/>
          <w:szCs w:val="28"/>
        </w:rPr>
        <w:t xml:space="preserve"> </w:t>
      </w:r>
      <w:r w:rsidR="00CB07B9" w:rsidRPr="00CB07B9">
        <w:rPr>
          <w:rFonts w:ascii="Century Gothic" w:hAnsi="Century Gothic" w:cs="Arial"/>
          <w:b/>
          <w:sz w:val="28"/>
          <w:szCs w:val="28"/>
        </w:rPr>
        <w:t>–</w:t>
      </w:r>
      <w:r w:rsidR="00CB07B9" w:rsidRPr="00CB07B9">
        <w:rPr>
          <w:rFonts w:ascii="Century Gothic" w:hAnsi="Century Gothic" w:cs="Arial"/>
          <w:sz w:val="28"/>
          <w:szCs w:val="28"/>
        </w:rPr>
        <w:t xml:space="preserve"> </w:t>
      </w:r>
      <w:r w:rsidR="003B391A">
        <w:rPr>
          <w:rFonts w:ascii="Century Gothic" w:hAnsi="Century Gothic" w:cs="Arial"/>
          <w:b/>
          <w:sz w:val="28"/>
          <w:szCs w:val="28"/>
        </w:rPr>
        <w:t>£12</w:t>
      </w:r>
    </w:p>
    <w:p w:rsidR="00293DD5" w:rsidRPr="00203A6D" w:rsidRDefault="00293DD5" w:rsidP="00293DD5">
      <w:pPr>
        <w:rPr>
          <w:rFonts w:ascii="Century Gothic" w:hAnsi="Century Gothic" w:cs="Arial"/>
          <w:sz w:val="20"/>
          <w:szCs w:val="20"/>
        </w:rPr>
      </w:pPr>
      <w:r w:rsidRPr="00203A6D">
        <w:rPr>
          <w:rFonts w:ascii="Century Gothic" w:hAnsi="Century Gothic" w:cs="Arial"/>
          <w:sz w:val="20"/>
          <w:szCs w:val="20"/>
        </w:rPr>
        <w:t xml:space="preserve"># FRC Members are paid up full Riding, Associate or Honorary members as at the date of entry </w:t>
      </w:r>
    </w:p>
    <w:p w:rsidR="00ED2B8C" w:rsidRPr="00752DAF" w:rsidRDefault="00293DD5" w:rsidP="00752DAF">
      <w:pPr>
        <w:jc w:val="center"/>
        <w:rPr>
          <w:rFonts w:ascii="Century Gothic" w:hAnsi="Century Gothic" w:cs="Arial"/>
          <w:b/>
          <w:sz w:val="32"/>
          <w:szCs w:val="32"/>
          <w:u w:val="single"/>
        </w:rPr>
      </w:pPr>
      <w:r w:rsidRPr="004D00F8">
        <w:rPr>
          <w:rFonts w:ascii="Century Gothic" w:hAnsi="Century Gothic" w:cs="Arial"/>
          <w:b/>
          <w:sz w:val="32"/>
          <w:szCs w:val="32"/>
        </w:rPr>
        <w:t xml:space="preserve">All </w:t>
      </w:r>
      <w:r w:rsidR="003B391A">
        <w:rPr>
          <w:rFonts w:ascii="Century Gothic" w:hAnsi="Century Gothic" w:cs="Arial"/>
          <w:b/>
          <w:sz w:val="32"/>
          <w:szCs w:val="32"/>
        </w:rPr>
        <w:t>classes MUST be pre-entered via EQUUS</w:t>
      </w:r>
    </w:p>
    <w:p w:rsidR="00293DD5" w:rsidRPr="004D00F8" w:rsidRDefault="003B391A" w:rsidP="00293DD5">
      <w:pPr>
        <w:jc w:val="center"/>
        <w:rPr>
          <w:rFonts w:ascii="Century Gothic" w:hAnsi="Century Gothic" w:cs="Arial"/>
          <w:b/>
          <w:sz w:val="28"/>
          <w:szCs w:val="28"/>
        </w:rPr>
      </w:pPr>
      <w:r>
        <w:rPr>
          <w:rFonts w:ascii="Century Gothic" w:hAnsi="Century Gothic" w:cs="Arial"/>
          <w:b/>
          <w:sz w:val="28"/>
          <w:szCs w:val="28"/>
        </w:rPr>
        <w:t>ENTRIES CLOSE 12 JUNE 2025</w:t>
      </w:r>
    </w:p>
    <w:p w:rsidR="00293DD5" w:rsidRPr="004D00F8" w:rsidRDefault="00293DD5" w:rsidP="00293DD5">
      <w:pPr>
        <w:jc w:val="center"/>
        <w:rPr>
          <w:rFonts w:ascii="Century Gothic" w:hAnsi="Century Gothic" w:cs="Arial"/>
          <w:sz w:val="24"/>
          <w:szCs w:val="24"/>
        </w:rPr>
      </w:pPr>
      <w:r w:rsidRPr="004D00F8">
        <w:rPr>
          <w:rFonts w:ascii="Century Gothic" w:hAnsi="Century Gothic" w:cs="Arial"/>
          <w:sz w:val="24"/>
          <w:szCs w:val="24"/>
        </w:rPr>
        <w:t>Approx. start times will be posted on the</w:t>
      </w:r>
      <w:r w:rsidR="003B391A">
        <w:rPr>
          <w:rFonts w:ascii="Century Gothic" w:hAnsi="Century Gothic" w:cs="Arial"/>
          <w:sz w:val="24"/>
          <w:szCs w:val="24"/>
        </w:rPr>
        <w:t xml:space="preserve"> FRC website</w:t>
      </w:r>
      <w:r w:rsidR="00ED2B8C">
        <w:rPr>
          <w:rFonts w:ascii="Century Gothic" w:hAnsi="Century Gothic" w:cs="Arial"/>
          <w:sz w:val="24"/>
          <w:szCs w:val="24"/>
        </w:rPr>
        <w:t xml:space="preserve"> on </w:t>
      </w:r>
      <w:r w:rsidR="004706D0">
        <w:rPr>
          <w:rFonts w:ascii="Century Gothic" w:hAnsi="Century Gothic" w:cs="Arial"/>
          <w:b/>
          <w:sz w:val="24"/>
          <w:szCs w:val="24"/>
        </w:rPr>
        <w:t>FRIDAY</w:t>
      </w:r>
      <w:r w:rsidR="003B391A">
        <w:rPr>
          <w:rFonts w:ascii="Century Gothic" w:hAnsi="Century Gothic" w:cs="Arial"/>
          <w:b/>
          <w:sz w:val="24"/>
          <w:szCs w:val="24"/>
        </w:rPr>
        <w:t xml:space="preserve"> 13</w:t>
      </w:r>
      <w:r w:rsidR="00ED2B8C" w:rsidRPr="00ED2B8C">
        <w:rPr>
          <w:rFonts w:ascii="Century Gothic" w:hAnsi="Century Gothic" w:cs="Arial"/>
          <w:b/>
          <w:sz w:val="24"/>
          <w:szCs w:val="24"/>
        </w:rPr>
        <w:t xml:space="preserve"> JUNE</w:t>
      </w:r>
      <w:r w:rsidRPr="004D00F8">
        <w:rPr>
          <w:rFonts w:ascii="Century Gothic" w:hAnsi="Century Gothic" w:cs="Arial"/>
          <w:sz w:val="24"/>
          <w:szCs w:val="24"/>
        </w:rPr>
        <w:t xml:space="preserve"> </w:t>
      </w:r>
    </w:p>
    <w:p w:rsidR="00293DD5" w:rsidRPr="003B391A" w:rsidRDefault="00293DD5" w:rsidP="00293DD5">
      <w:pPr>
        <w:jc w:val="center"/>
        <w:rPr>
          <w:rFonts w:ascii="Century Gothic" w:hAnsi="Century Gothic" w:cs="Arial"/>
          <w:sz w:val="24"/>
          <w:szCs w:val="24"/>
        </w:rPr>
      </w:pPr>
    </w:p>
    <w:p w:rsidR="00293DD5" w:rsidRPr="003B391A" w:rsidRDefault="00293DD5" w:rsidP="00293DD5">
      <w:pPr>
        <w:jc w:val="center"/>
        <w:rPr>
          <w:rFonts w:ascii="Century Gothic" w:hAnsi="Century Gothic" w:cs="Arial"/>
          <w:b/>
          <w:sz w:val="24"/>
          <w:szCs w:val="24"/>
        </w:rPr>
      </w:pPr>
      <w:r w:rsidRPr="003B391A">
        <w:rPr>
          <w:rFonts w:ascii="Century Gothic" w:hAnsi="Century Gothic" w:cs="Arial"/>
          <w:b/>
          <w:sz w:val="24"/>
          <w:szCs w:val="24"/>
        </w:rPr>
        <w:t>STANDARD DISCLAIMER</w:t>
      </w:r>
    </w:p>
    <w:p w:rsidR="00293DD5" w:rsidRPr="007E56D6" w:rsidRDefault="00293DD5" w:rsidP="00293DD5">
      <w:pPr>
        <w:jc w:val="center"/>
        <w:rPr>
          <w:rFonts w:ascii="Century Gothic" w:hAnsi="Century Gothic" w:cs="Arial"/>
          <w:sz w:val="20"/>
          <w:szCs w:val="20"/>
        </w:rPr>
      </w:pPr>
      <w:r w:rsidRPr="003B391A">
        <w:rPr>
          <w:rFonts w:ascii="Century Gothic" w:hAnsi="Century Gothic" w:cs="Arial"/>
        </w:rPr>
        <w:t>Save for the death or personal injury caused by the negligence of the organisers or anyone for whom they are in law responsible, neither the organisers of any event to which these rules apply, nor any agent, employee or representative of these bodies accepts liability for any accident, loss, injury to horses, owners, riders, spectators, land or any other person or property whatsoever, whether caused by their negligence, breach</w:t>
      </w:r>
      <w:r w:rsidRPr="007E56D6">
        <w:rPr>
          <w:rFonts w:ascii="Century Gothic" w:hAnsi="Century Gothic" w:cs="Arial"/>
          <w:sz w:val="20"/>
          <w:szCs w:val="20"/>
        </w:rPr>
        <w:t xml:space="preserve"> </w:t>
      </w:r>
      <w:r w:rsidRPr="003B391A">
        <w:rPr>
          <w:rFonts w:ascii="Century Gothic" w:hAnsi="Century Gothic" w:cs="Arial"/>
        </w:rPr>
        <w:t>of contract or in any other way whatsoever</w:t>
      </w:r>
    </w:p>
    <w:p w:rsidR="00293DD5" w:rsidRPr="003B391A" w:rsidRDefault="002B2838" w:rsidP="003B391A">
      <w:pPr>
        <w:spacing w:after="240"/>
        <w:ind w:left="1440" w:hanging="1440"/>
        <w:jc w:val="center"/>
        <w:rPr>
          <w:rFonts w:ascii="Century Gothic" w:hAnsi="Century Gothic"/>
          <w:b/>
          <w:sz w:val="24"/>
          <w:szCs w:val="24"/>
        </w:rPr>
      </w:pPr>
      <w:r w:rsidRPr="003B391A">
        <w:rPr>
          <w:rFonts w:ascii="Century Gothic" w:hAnsi="Century Gothic"/>
          <w:b/>
          <w:sz w:val="24"/>
          <w:szCs w:val="24"/>
        </w:rPr>
        <w:t>GENERAL RULES</w:t>
      </w:r>
    </w:p>
    <w:p w:rsidR="002B2838" w:rsidRPr="001C56E8" w:rsidRDefault="001C56E8" w:rsidP="003B391A">
      <w:pPr>
        <w:spacing w:after="240"/>
        <w:jc w:val="center"/>
        <w:rPr>
          <w:rFonts w:ascii="Century Gothic" w:hAnsi="Century Gothic"/>
          <w:i/>
        </w:rPr>
      </w:pPr>
      <w:r w:rsidRPr="001C56E8">
        <w:rPr>
          <w:rFonts w:ascii="Century Gothic" w:hAnsi="Century Gothic"/>
          <w:b/>
        </w:rPr>
        <w:t>Dress Code</w:t>
      </w:r>
      <w:r w:rsidR="002B2838">
        <w:rPr>
          <w:rFonts w:ascii="Century Gothic" w:hAnsi="Century Gothic"/>
        </w:rPr>
        <w:t>: Show Jackets with shirt &amp; tie/stock/sh</w:t>
      </w:r>
      <w:r>
        <w:rPr>
          <w:rFonts w:ascii="Century Gothic" w:hAnsi="Century Gothic"/>
        </w:rPr>
        <w:t xml:space="preserve">ow shirt with jodhpurs/breeches </w:t>
      </w:r>
      <w:r w:rsidR="002B2838">
        <w:rPr>
          <w:rFonts w:ascii="Century Gothic" w:hAnsi="Century Gothic"/>
        </w:rPr>
        <w:t xml:space="preserve">and long riding boots or short boots with matching gaiters. In hot weather jackets may be removed but only with the judge’s permission. Short sleeved shirts are ok but not sleeveless. </w:t>
      </w:r>
      <w:r>
        <w:rPr>
          <w:rFonts w:ascii="Century Gothic" w:hAnsi="Century Gothic"/>
        </w:rPr>
        <w:t xml:space="preserve">Safety Hats complying to BRC Rules must be worn at all times when mounted. Back Protectors are recommended for jumping classes. </w:t>
      </w:r>
      <w:r w:rsidRPr="001C56E8">
        <w:rPr>
          <w:rFonts w:ascii="Century Gothic" w:hAnsi="Century Gothic"/>
          <w:i/>
        </w:rPr>
        <w:t>Details of hat and back protector standards are available on the Fife RC website.</w:t>
      </w:r>
    </w:p>
    <w:p w:rsidR="001C56E8" w:rsidRDefault="001C56E8" w:rsidP="003B391A">
      <w:pPr>
        <w:spacing w:after="240"/>
        <w:jc w:val="center"/>
        <w:rPr>
          <w:rFonts w:ascii="Century Gothic" w:hAnsi="Century Gothic"/>
        </w:rPr>
      </w:pPr>
      <w:r w:rsidRPr="001C56E8">
        <w:rPr>
          <w:rFonts w:ascii="Century Gothic" w:hAnsi="Century Gothic"/>
          <w:b/>
        </w:rPr>
        <w:t>Tack &amp; Equipment</w:t>
      </w:r>
      <w:r>
        <w:rPr>
          <w:rFonts w:ascii="Century Gothic" w:hAnsi="Century Gothic"/>
        </w:rPr>
        <w:t xml:space="preserve">: Padded whips are now mandatory in </w:t>
      </w:r>
      <w:r w:rsidR="003B391A">
        <w:rPr>
          <w:rFonts w:ascii="Century Gothic" w:hAnsi="Century Gothic"/>
        </w:rPr>
        <w:t xml:space="preserve">all </w:t>
      </w:r>
      <w:r>
        <w:rPr>
          <w:rFonts w:ascii="Century Gothic" w:hAnsi="Century Gothic"/>
        </w:rPr>
        <w:t>jumping classes at BRC meetings and whips must only be used as per Rules.</w:t>
      </w:r>
    </w:p>
    <w:p w:rsidR="001C56E8" w:rsidRDefault="001C56E8" w:rsidP="001C56E8">
      <w:pPr>
        <w:jc w:val="center"/>
        <w:rPr>
          <w:rFonts w:ascii="Century Gothic" w:hAnsi="Century Gothic" w:cs="Tahoma"/>
          <w:b/>
          <w:sz w:val="24"/>
          <w:szCs w:val="24"/>
        </w:rPr>
      </w:pPr>
      <w:r w:rsidRPr="001C56E8">
        <w:rPr>
          <w:rFonts w:ascii="Century Gothic" w:hAnsi="Century Gothic" w:cs="Tahoma"/>
          <w:b/>
          <w:sz w:val="24"/>
          <w:szCs w:val="24"/>
        </w:rPr>
        <w:t>It is a condition of entry that all competitors agree to abide by the above rules</w:t>
      </w:r>
    </w:p>
    <w:p w:rsidR="003B391A" w:rsidRDefault="003B391A" w:rsidP="001C56E8">
      <w:pPr>
        <w:jc w:val="center"/>
        <w:rPr>
          <w:rFonts w:ascii="Century Gothic" w:hAnsi="Century Gothic" w:cs="Tahoma"/>
          <w:b/>
          <w:sz w:val="24"/>
          <w:szCs w:val="24"/>
        </w:rPr>
      </w:pPr>
    </w:p>
    <w:p w:rsidR="003B391A" w:rsidRPr="001C56E8" w:rsidRDefault="003B391A" w:rsidP="001C56E8">
      <w:pPr>
        <w:jc w:val="center"/>
        <w:rPr>
          <w:rFonts w:ascii="Century Gothic" w:hAnsi="Century Gothic" w:cs="Tahoma"/>
          <w:b/>
          <w:sz w:val="24"/>
          <w:szCs w:val="24"/>
        </w:rPr>
      </w:pPr>
    </w:p>
    <w:p w:rsidR="001C56E8" w:rsidRPr="003B391A" w:rsidRDefault="003B391A" w:rsidP="003B391A">
      <w:pPr>
        <w:jc w:val="center"/>
        <w:rPr>
          <w:rFonts w:ascii="Century Gothic" w:hAnsi="Century Gothic" w:cs="Arial"/>
          <w:b/>
          <w:sz w:val="40"/>
          <w:szCs w:val="40"/>
        </w:rPr>
      </w:pPr>
      <w:r w:rsidRPr="003B391A">
        <w:rPr>
          <w:rFonts w:ascii="Century Gothic" w:hAnsi="Century Gothic" w:cs="Arial"/>
          <w:b/>
          <w:sz w:val="40"/>
          <w:szCs w:val="40"/>
        </w:rPr>
        <w:lastRenderedPageBreak/>
        <w:t>HEALTH &amp; SAFETY STATEMENT</w:t>
      </w:r>
    </w:p>
    <w:p w:rsidR="001C56E8" w:rsidRPr="001C56E8" w:rsidRDefault="001C56E8" w:rsidP="001C56E8">
      <w:pPr>
        <w:pStyle w:val="Pa17"/>
        <w:jc w:val="center"/>
        <w:rPr>
          <w:rFonts w:ascii="Verdana" w:hAnsi="Verdana" w:cs="Arial MT Std Light"/>
          <w:color w:val="312E30"/>
        </w:rPr>
      </w:pPr>
      <w:r w:rsidRPr="001C56E8">
        <w:rPr>
          <w:rFonts w:ascii="Century Gothic" w:hAnsi="Century Gothic" w:cs="Tahoma"/>
          <w:b/>
        </w:rPr>
        <w:t xml:space="preserve">Handling and Riding horses is inherently risky. </w:t>
      </w:r>
      <w:r w:rsidRPr="001C56E8">
        <w:rPr>
          <w:rFonts w:ascii="Century Gothic" w:hAnsi="Century Gothic" w:cs="Tahoma"/>
        </w:rPr>
        <w:t xml:space="preserve">All competitors take part at </w:t>
      </w:r>
      <w:r w:rsidRPr="001C56E8">
        <w:rPr>
          <w:rFonts w:ascii="Century Gothic" w:hAnsi="Century Gothic" w:cs="Tahoma"/>
          <w:b/>
        </w:rPr>
        <w:t>own risk</w:t>
      </w:r>
      <w:r w:rsidRPr="001C56E8">
        <w:rPr>
          <w:rFonts w:ascii="Century Gothic" w:hAnsi="Century Gothic" w:cs="Tahoma"/>
        </w:rPr>
        <w:t xml:space="preserve">. Whilst BRC members are insured at BRC-organised shows, </w:t>
      </w:r>
      <w:r w:rsidRPr="001C56E8">
        <w:rPr>
          <w:rFonts w:ascii="Century Gothic" w:hAnsi="Century Gothic" w:cs="Tahoma"/>
          <w:b/>
        </w:rPr>
        <w:t>Non-Members are NOT insured and should arrange their own Public Liability and Personal Accident Insurance</w:t>
      </w:r>
      <w:r w:rsidRPr="001C56E8">
        <w:rPr>
          <w:rFonts w:ascii="Century Gothic" w:hAnsi="Century Gothic" w:cs="Tahoma"/>
        </w:rPr>
        <w:t xml:space="preserve"> e.g. BHS Gold Membership. </w:t>
      </w:r>
      <w:r w:rsidRPr="001C56E8">
        <w:rPr>
          <w:rFonts w:ascii="Century Gothic" w:hAnsi="Century Gothic" w:cs="Arial MT Std Light"/>
          <w:color w:val="312E30"/>
        </w:rPr>
        <w:t>Everything reasonably practicable is done to ensure health, safety and welfare of those attending the event but u</w:t>
      </w:r>
      <w:r w:rsidRPr="001C56E8">
        <w:rPr>
          <w:rFonts w:ascii="Century Gothic" w:hAnsi="Century Gothic" w:cs="Tahoma"/>
        </w:rPr>
        <w:t xml:space="preserve">ltimately, </w:t>
      </w:r>
      <w:r w:rsidRPr="001C56E8">
        <w:rPr>
          <w:rFonts w:ascii="Century Gothic" w:hAnsi="Century Gothic" w:cs="Tahoma"/>
          <w:b/>
        </w:rPr>
        <w:t>everyone is responsible for their own Health &amp; Safety and for that of all other field users.</w:t>
      </w:r>
    </w:p>
    <w:p w:rsidR="001C56E8" w:rsidRPr="00127CF6" w:rsidRDefault="001C56E8" w:rsidP="00293DD5">
      <w:pPr>
        <w:spacing w:after="240"/>
        <w:ind w:left="1440" w:hanging="1440"/>
        <w:rPr>
          <w:rFonts w:ascii="Century Gothic" w:hAnsi="Century Gothic"/>
        </w:rPr>
      </w:pPr>
    </w:p>
    <w:p w:rsidR="00200348" w:rsidRDefault="00200348" w:rsidP="00200348">
      <w:pPr>
        <w:pStyle w:val="Default"/>
        <w:framePr w:w="711" w:wrap="auto" w:vAnchor="page" w:hAnchor="page" w:x="736" w:y="3244"/>
        <w:rPr>
          <w:color w:val="auto"/>
          <w:sz w:val="16"/>
          <w:szCs w:val="16"/>
        </w:rPr>
      </w:pPr>
      <w:r>
        <w:rPr>
          <w:color w:val="auto"/>
          <w:sz w:val="16"/>
          <w:szCs w:val="16"/>
        </w:rPr>
        <w:t xml:space="preserve"> </w:t>
      </w:r>
    </w:p>
    <w:p w:rsidR="00200348" w:rsidRDefault="00200348" w:rsidP="00200348">
      <w:pPr>
        <w:pStyle w:val="Default"/>
        <w:rPr>
          <w:color w:val="auto"/>
          <w:sz w:val="16"/>
          <w:szCs w:val="16"/>
        </w:rPr>
      </w:pPr>
    </w:p>
    <w:p w:rsidR="00200348" w:rsidRDefault="00200348" w:rsidP="00200348">
      <w:pPr>
        <w:pStyle w:val="Default"/>
        <w:framePr w:w="711" w:wrap="auto" w:vAnchor="page" w:hAnchor="page" w:x="736" w:y="4024"/>
        <w:rPr>
          <w:color w:val="auto"/>
          <w:sz w:val="16"/>
          <w:szCs w:val="16"/>
        </w:rPr>
      </w:pPr>
      <w:r>
        <w:rPr>
          <w:color w:val="auto"/>
          <w:sz w:val="16"/>
          <w:szCs w:val="16"/>
        </w:rPr>
        <w:t xml:space="preserve"> </w:t>
      </w:r>
    </w:p>
    <w:p w:rsidR="002B2838" w:rsidRDefault="002B2838">
      <w:pPr>
        <w:pStyle w:val="Default"/>
        <w:widowControl/>
        <w:autoSpaceDE/>
        <w:autoSpaceDN/>
        <w:adjustRightInd/>
        <w:rPr>
          <w:color w:val="auto"/>
          <w:sz w:val="16"/>
          <w:szCs w:val="16"/>
        </w:rPr>
      </w:pPr>
    </w:p>
    <w:sectPr w:rsidR="002B2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F8FD8"/>
    <w:multiLevelType w:val="hybridMultilevel"/>
    <w:tmpl w:val="B3D9BA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63E9E7"/>
    <w:multiLevelType w:val="hybridMultilevel"/>
    <w:tmpl w:val="C4FD50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29E430"/>
    <w:multiLevelType w:val="hybridMultilevel"/>
    <w:tmpl w:val="65D3A3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A7D7A8"/>
    <w:multiLevelType w:val="hybridMultilevel"/>
    <w:tmpl w:val="2D5A70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125E9A3"/>
    <w:multiLevelType w:val="hybridMultilevel"/>
    <w:tmpl w:val="CFF2E52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27C8DDF"/>
    <w:multiLevelType w:val="hybridMultilevel"/>
    <w:tmpl w:val="6BECB8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4BA39C8"/>
    <w:multiLevelType w:val="hybridMultilevel"/>
    <w:tmpl w:val="183978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D5"/>
    <w:rsid w:val="000A3A36"/>
    <w:rsid w:val="000C17F1"/>
    <w:rsid w:val="00195C38"/>
    <w:rsid w:val="001C56E8"/>
    <w:rsid w:val="00200348"/>
    <w:rsid w:val="00293DD5"/>
    <w:rsid w:val="002B2838"/>
    <w:rsid w:val="003B391A"/>
    <w:rsid w:val="004706D0"/>
    <w:rsid w:val="005235D1"/>
    <w:rsid w:val="005B41AB"/>
    <w:rsid w:val="0069163E"/>
    <w:rsid w:val="00752DAF"/>
    <w:rsid w:val="00793A35"/>
    <w:rsid w:val="00857737"/>
    <w:rsid w:val="00960D31"/>
    <w:rsid w:val="009B795D"/>
    <w:rsid w:val="00CB07B9"/>
    <w:rsid w:val="00D10728"/>
    <w:rsid w:val="00ED2B8C"/>
    <w:rsid w:val="00F6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D5"/>
    <w:rPr>
      <w:color w:val="0000FF" w:themeColor="hyperlink"/>
      <w:u w:val="single"/>
    </w:rPr>
  </w:style>
  <w:style w:type="paragraph" w:customStyle="1" w:styleId="Default">
    <w:name w:val="Default"/>
    <w:rsid w:val="00200348"/>
    <w:pPr>
      <w:widowControl w:val="0"/>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styleId="ListParagraph">
    <w:name w:val="List Paragraph"/>
    <w:basedOn w:val="Normal"/>
    <w:uiPriority w:val="34"/>
    <w:qFormat/>
    <w:rsid w:val="00200348"/>
    <w:pPr>
      <w:ind w:left="720"/>
      <w:contextualSpacing/>
    </w:pPr>
  </w:style>
  <w:style w:type="paragraph" w:customStyle="1" w:styleId="Pa17">
    <w:name w:val="Pa17"/>
    <w:basedOn w:val="Normal"/>
    <w:next w:val="Normal"/>
    <w:uiPriority w:val="99"/>
    <w:rsid w:val="001C56E8"/>
    <w:pPr>
      <w:autoSpaceDE w:val="0"/>
      <w:autoSpaceDN w:val="0"/>
      <w:adjustRightInd w:val="0"/>
      <w:spacing w:after="0" w:line="181" w:lineRule="atLeast"/>
    </w:pPr>
    <w:rPr>
      <w:rFonts w:ascii="Arial MT Std Light" w:hAnsi="Arial MT Std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D5"/>
    <w:rPr>
      <w:color w:val="0000FF" w:themeColor="hyperlink"/>
      <w:u w:val="single"/>
    </w:rPr>
  </w:style>
  <w:style w:type="paragraph" w:customStyle="1" w:styleId="Default">
    <w:name w:val="Default"/>
    <w:rsid w:val="00200348"/>
    <w:pPr>
      <w:widowControl w:val="0"/>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styleId="ListParagraph">
    <w:name w:val="List Paragraph"/>
    <w:basedOn w:val="Normal"/>
    <w:uiPriority w:val="34"/>
    <w:qFormat/>
    <w:rsid w:val="00200348"/>
    <w:pPr>
      <w:ind w:left="720"/>
      <w:contextualSpacing/>
    </w:pPr>
  </w:style>
  <w:style w:type="paragraph" w:customStyle="1" w:styleId="Pa17">
    <w:name w:val="Pa17"/>
    <w:basedOn w:val="Normal"/>
    <w:next w:val="Normal"/>
    <w:uiPriority w:val="99"/>
    <w:rsid w:val="001C56E8"/>
    <w:pPr>
      <w:autoSpaceDE w:val="0"/>
      <w:autoSpaceDN w:val="0"/>
      <w:adjustRightInd w:val="0"/>
      <w:spacing w:after="0" w:line="181" w:lineRule="atLeast"/>
    </w:pPr>
    <w:rPr>
      <w:rFonts w:ascii="Arial MT Std Light" w:hAnsi="Arial MT Std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2024-06-14T21:39:00Z</cp:lastPrinted>
  <dcterms:created xsi:type="dcterms:W3CDTF">2025-03-25T21:51:00Z</dcterms:created>
  <dcterms:modified xsi:type="dcterms:W3CDTF">2025-03-25T21:51:00Z</dcterms:modified>
</cp:coreProperties>
</file>